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89A7" w14:textId="4D56FE26" w:rsidR="00A616A3" w:rsidRPr="00C86E02" w:rsidRDefault="00A616A3" w:rsidP="00A616A3">
      <w:pPr>
        <w:jc w:val="center"/>
        <w:rPr>
          <w:rFonts w:ascii="Times New Roman" w:hAnsi="Times New Roman"/>
          <w:sz w:val="24"/>
          <w:szCs w:val="24"/>
        </w:rPr>
      </w:pPr>
      <w:r w:rsidRPr="00C86E02">
        <w:rPr>
          <w:rFonts w:ascii="Times New Roman" w:hAnsi="Times New Roman"/>
          <w:sz w:val="24"/>
          <w:szCs w:val="24"/>
        </w:rPr>
        <w:t>(Water Utility Name</w:t>
      </w:r>
      <w:r w:rsidRPr="00D16A06">
        <w:rPr>
          <w:rFonts w:ascii="Times New Roman" w:hAnsi="Times New Roman"/>
          <w:sz w:val="24"/>
          <w:szCs w:val="24"/>
        </w:rPr>
        <w:t>, address, phone number, unified business identifier (UBI) number, and if available, the mail address and web page address of the issuing utility</w:t>
      </w:r>
      <w:r w:rsidRPr="00C86E0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00D81658">
        <w:rPr>
          <w:rFonts w:ascii="Times New Roman" w:hAnsi="Times New Roman"/>
          <w:sz w:val="18"/>
          <w:szCs w:val="18"/>
        </w:rPr>
        <w:t>October 2021</w:t>
      </w:r>
    </w:p>
    <w:p w14:paraId="373CBE1B" w14:textId="77777777" w:rsidR="007E15B2" w:rsidRPr="00C86E02" w:rsidRDefault="007E15B2">
      <w:pPr>
        <w:jc w:val="center"/>
        <w:rPr>
          <w:rFonts w:ascii="Times New Roman" w:hAnsi="Times New Roman"/>
          <w:sz w:val="24"/>
          <w:szCs w:val="24"/>
        </w:rPr>
      </w:pPr>
    </w:p>
    <w:p w14:paraId="3055D2FF" w14:textId="77777777" w:rsidR="007E15B2" w:rsidRPr="00C86E02" w:rsidRDefault="007E15B2">
      <w:pPr>
        <w:jc w:val="center"/>
        <w:rPr>
          <w:rFonts w:ascii="Times New Roman" w:hAnsi="Times New Roman"/>
          <w:sz w:val="24"/>
          <w:szCs w:val="24"/>
        </w:rPr>
      </w:pPr>
    </w:p>
    <w:p w14:paraId="678C5B86" w14:textId="77777777" w:rsidR="007E15B2" w:rsidRPr="00C86E02" w:rsidRDefault="007E15B2">
      <w:pPr>
        <w:jc w:val="center"/>
        <w:rPr>
          <w:rFonts w:ascii="Times New Roman" w:hAnsi="Times New Roman"/>
          <w:sz w:val="24"/>
          <w:szCs w:val="24"/>
        </w:rPr>
      </w:pPr>
    </w:p>
    <w:p w14:paraId="0EA00A2F"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2CB37322" w14:textId="77777777" w:rsidR="007E15B2" w:rsidRPr="00C86E02" w:rsidRDefault="007E15B2">
      <w:pPr>
        <w:jc w:val="center"/>
        <w:rPr>
          <w:rFonts w:ascii="Times New Roman" w:hAnsi="Times New Roman"/>
          <w:sz w:val="24"/>
          <w:szCs w:val="24"/>
        </w:rPr>
      </w:pPr>
    </w:p>
    <w:p w14:paraId="7B54B2D2" w14:textId="77777777" w:rsidR="007E15B2" w:rsidRPr="00C86E02" w:rsidRDefault="007E15B2">
      <w:pPr>
        <w:jc w:val="center"/>
        <w:rPr>
          <w:rFonts w:ascii="Times New Roman" w:hAnsi="Times New Roman"/>
          <w:sz w:val="24"/>
          <w:szCs w:val="24"/>
        </w:rPr>
      </w:pPr>
    </w:p>
    <w:p w14:paraId="7B5D0976"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14:paraId="3B40F8B7" w14:textId="77777777" w:rsidR="007E15B2" w:rsidRPr="00C86E02" w:rsidRDefault="007E15B2">
      <w:pPr>
        <w:jc w:val="center"/>
        <w:rPr>
          <w:rFonts w:ascii="Times New Roman" w:hAnsi="Times New Roman"/>
          <w:sz w:val="24"/>
          <w:szCs w:val="24"/>
        </w:rPr>
      </w:pPr>
    </w:p>
    <w:p w14:paraId="46926044" w14:textId="77777777" w:rsidR="007E15B2" w:rsidRPr="00C86E02" w:rsidRDefault="007E15B2">
      <w:pPr>
        <w:jc w:val="center"/>
        <w:rPr>
          <w:rFonts w:ascii="Times New Roman" w:hAnsi="Times New Roman"/>
          <w:sz w:val="24"/>
          <w:szCs w:val="24"/>
        </w:rPr>
      </w:pPr>
    </w:p>
    <w:p w14:paraId="7883FE18" w14:textId="77777777" w:rsidR="007E15B2" w:rsidRPr="00C86E02" w:rsidRDefault="00005D42">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t</w:t>
      </w:r>
    </w:p>
    <w:p w14:paraId="7AB7E669" w14:textId="77777777" w:rsidR="007E15B2" w:rsidRPr="00C86E02" w:rsidRDefault="007E15B2">
      <w:pPr>
        <w:jc w:val="center"/>
        <w:rPr>
          <w:rFonts w:ascii="Times New Roman" w:hAnsi="Times New Roman"/>
          <w:sz w:val="24"/>
          <w:szCs w:val="24"/>
        </w:rPr>
      </w:pPr>
    </w:p>
    <w:p w14:paraId="715F0D2E" w14:textId="719DA9FA" w:rsidR="007E15B2" w:rsidRPr="00C86E02" w:rsidRDefault="00D81658">
      <w:pPr>
        <w:jc w:val="center"/>
        <w:rPr>
          <w:rFonts w:ascii="Times New Roman" w:hAnsi="Times New Roman"/>
          <w:sz w:val="24"/>
          <w:szCs w:val="24"/>
        </w:rPr>
      </w:pPr>
      <w:r>
        <w:rPr>
          <w:rFonts w:ascii="Times New Roman" w:hAnsi="Times New Roman"/>
          <w:sz w:val="24"/>
          <w:szCs w:val="24"/>
        </w:rPr>
        <w:t>XXX</w:t>
      </w:r>
      <w:r w:rsidR="007E15B2" w:rsidRPr="00C86E02">
        <w:rPr>
          <w:rFonts w:ascii="Times New Roman" w:hAnsi="Times New Roman"/>
          <w:sz w:val="24"/>
          <w:szCs w:val="24"/>
        </w:rPr>
        <w:t>, Washington</w:t>
      </w:r>
    </w:p>
    <w:p w14:paraId="66899452" w14:textId="77777777" w:rsidR="007E15B2" w:rsidRPr="00C86E02" w:rsidRDefault="007E15B2">
      <w:pPr>
        <w:jc w:val="center"/>
        <w:rPr>
          <w:rFonts w:ascii="Times New Roman" w:hAnsi="Times New Roman"/>
          <w:sz w:val="24"/>
          <w:szCs w:val="24"/>
        </w:rPr>
      </w:pPr>
    </w:p>
    <w:p w14:paraId="470BFC4F" w14:textId="77777777" w:rsidR="007E15B2" w:rsidRPr="00C86E02" w:rsidRDefault="007E15B2">
      <w:pPr>
        <w:jc w:val="center"/>
        <w:rPr>
          <w:rFonts w:ascii="Times New Roman" w:hAnsi="Times New Roman"/>
          <w:sz w:val="24"/>
          <w:szCs w:val="24"/>
        </w:rPr>
      </w:pPr>
    </w:p>
    <w:p w14:paraId="31DB3978" w14:textId="77777777" w:rsidR="007E15B2" w:rsidRPr="00C86E02" w:rsidRDefault="00005D42">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nd</w:t>
      </w:r>
    </w:p>
    <w:p w14:paraId="4238711B" w14:textId="77777777" w:rsidR="007E15B2" w:rsidRPr="00C86E02" w:rsidRDefault="007E15B2">
      <w:pPr>
        <w:jc w:val="center"/>
        <w:rPr>
          <w:rFonts w:ascii="Times New Roman" w:hAnsi="Times New Roman"/>
          <w:sz w:val="24"/>
          <w:szCs w:val="24"/>
        </w:rPr>
      </w:pPr>
    </w:p>
    <w:p w14:paraId="0A5801B6"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6D4661FB" w14:textId="77777777" w:rsidR="007E15B2" w:rsidRPr="00C86E02" w:rsidRDefault="007E15B2">
      <w:pPr>
        <w:jc w:val="center"/>
        <w:rPr>
          <w:rFonts w:ascii="Times New Roman" w:hAnsi="Times New Roman"/>
          <w:sz w:val="24"/>
          <w:szCs w:val="24"/>
        </w:rPr>
      </w:pPr>
    </w:p>
    <w:p w14:paraId="4029C33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14:paraId="1D33A1C0" w14:textId="77777777" w:rsidR="007E15B2" w:rsidRPr="00C86E02" w:rsidRDefault="007E15B2">
      <w:pPr>
        <w:jc w:val="center"/>
        <w:rPr>
          <w:rFonts w:ascii="Times New Roman" w:hAnsi="Times New Roman"/>
          <w:sz w:val="24"/>
          <w:szCs w:val="24"/>
        </w:rPr>
      </w:pPr>
    </w:p>
    <w:p w14:paraId="60D10B21" w14:textId="71B63888" w:rsidR="007E15B2" w:rsidRDefault="007E15B2">
      <w:pPr>
        <w:rPr>
          <w:rFonts w:ascii="Times New Roman" w:hAnsi="Times New Roman"/>
          <w:sz w:val="24"/>
          <w:szCs w:val="24"/>
        </w:rPr>
      </w:pPr>
    </w:p>
    <w:p w14:paraId="76A3B20A" w14:textId="00F2148F" w:rsidR="0053526B" w:rsidRDefault="0053526B">
      <w:pPr>
        <w:rPr>
          <w:rFonts w:ascii="Times New Roman" w:hAnsi="Times New Roman"/>
          <w:sz w:val="24"/>
          <w:szCs w:val="24"/>
        </w:rPr>
      </w:pPr>
    </w:p>
    <w:p w14:paraId="620B6D37" w14:textId="6B69CAD2" w:rsidR="0053526B" w:rsidRDefault="0053526B">
      <w:pPr>
        <w:rPr>
          <w:rFonts w:ascii="Times New Roman" w:hAnsi="Times New Roman"/>
          <w:sz w:val="24"/>
          <w:szCs w:val="24"/>
        </w:rPr>
      </w:pPr>
    </w:p>
    <w:p w14:paraId="5496B88C" w14:textId="3532C02E" w:rsidR="0053526B" w:rsidRDefault="0053526B">
      <w:pPr>
        <w:rPr>
          <w:rFonts w:ascii="Times New Roman" w:hAnsi="Times New Roman"/>
          <w:sz w:val="24"/>
          <w:szCs w:val="24"/>
        </w:rPr>
      </w:pPr>
    </w:p>
    <w:p w14:paraId="77037F12" w14:textId="5C2ED7FD" w:rsidR="0053526B" w:rsidRDefault="0053526B">
      <w:pPr>
        <w:rPr>
          <w:rFonts w:ascii="Times New Roman" w:hAnsi="Times New Roman"/>
          <w:sz w:val="24"/>
          <w:szCs w:val="24"/>
        </w:rPr>
      </w:pPr>
    </w:p>
    <w:p w14:paraId="0C20E7E5" w14:textId="656CEDA4" w:rsidR="0053526B" w:rsidRDefault="0053526B">
      <w:pPr>
        <w:rPr>
          <w:rFonts w:ascii="Times New Roman" w:hAnsi="Times New Roman"/>
          <w:sz w:val="24"/>
          <w:szCs w:val="24"/>
        </w:rPr>
      </w:pPr>
    </w:p>
    <w:p w14:paraId="1EE5A849" w14:textId="6B75CE16" w:rsidR="0053526B" w:rsidRDefault="0053526B">
      <w:pPr>
        <w:rPr>
          <w:rFonts w:ascii="Times New Roman" w:hAnsi="Times New Roman"/>
          <w:sz w:val="24"/>
          <w:szCs w:val="24"/>
        </w:rPr>
      </w:pPr>
    </w:p>
    <w:p w14:paraId="21700C78" w14:textId="629B0F6A" w:rsidR="0053526B" w:rsidRDefault="0053526B">
      <w:pPr>
        <w:rPr>
          <w:rFonts w:ascii="Times New Roman" w:hAnsi="Times New Roman"/>
          <w:sz w:val="24"/>
          <w:szCs w:val="24"/>
        </w:rPr>
      </w:pPr>
    </w:p>
    <w:p w14:paraId="71AB3BB5" w14:textId="12187528" w:rsidR="0053526B" w:rsidRDefault="0053526B">
      <w:pPr>
        <w:rPr>
          <w:rFonts w:ascii="Times New Roman" w:hAnsi="Times New Roman"/>
          <w:sz w:val="24"/>
          <w:szCs w:val="24"/>
        </w:rPr>
      </w:pPr>
    </w:p>
    <w:p w14:paraId="4F532C0A" w14:textId="44CD516D" w:rsidR="0053526B" w:rsidRDefault="0053526B">
      <w:pPr>
        <w:rPr>
          <w:rFonts w:ascii="Times New Roman" w:hAnsi="Times New Roman"/>
          <w:sz w:val="24"/>
          <w:szCs w:val="24"/>
        </w:rPr>
      </w:pPr>
    </w:p>
    <w:p w14:paraId="4EA4DCA9" w14:textId="77777777" w:rsidR="00340FD5" w:rsidRPr="00C86E02" w:rsidRDefault="00340FD5">
      <w:pPr>
        <w:rPr>
          <w:rFonts w:ascii="Times New Roman" w:hAnsi="Times New Roman"/>
          <w:sz w:val="24"/>
          <w:szCs w:val="24"/>
        </w:rPr>
      </w:pPr>
    </w:p>
    <w:p w14:paraId="56F5B453" w14:textId="77777777" w:rsidR="0053526B" w:rsidRPr="00C86E02" w:rsidRDefault="0053526B" w:rsidP="0053526B">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14:anchorId="2B13C5D2" wp14:editId="3098D1D2">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79B6"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" o:allowincell="f" strokeweight="2.25pt"/>
            </w:pict>
          </mc:Fallback>
        </mc:AlternateContent>
      </w:r>
    </w:p>
    <w:tbl>
      <w:tblPr>
        <w:tblStyle w:val="TableGrid"/>
        <w:tblW w:w="0" w:type="auto"/>
        <w:tblLook w:val="04A0" w:firstRow="1" w:lastRow="0" w:firstColumn="1" w:lastColumn="0" w:noHBand="0" w:noVBand="1"/>
      </w:tblPr>
      <w:tblGrid>
        <w:gridCol w:w="763"/>
        <w:gridCol w:w="359"/>
        <w:gridCol w:w="437"/>
        <w:gridCol w:w="151"/>
        <w:gridCol w:w="270"/>
        <w:gridCol w:w="2746"/>
        <w:gridCol w:w="1034"/>
        <w:gridCol w:w="720"/>
        <w:gridCol w:w="2880"/>
      </w:tblGrid>
      <w:tr w:rsidR="0053526B" w:rsidRPr="0053526B" w14:paraId="6C3E496D" w14:textId="77777777" w:rsidTr="0053526B">
        <w:tc>
          <w:tcPr>
            <w:tcW w:w="1559" w:type="dxa"/>
            <w:gridSpan w:val="3"/>
            <w:tcBorders>
              <w:top w:val="nil"/>
              <w:left w:val="nil"/>
              <w:bottom w:val="nil"/>
              <w:right w:val="nil"/>
            </w:tcBorders>
          </w:tcPr>
          <w:p w14:paraId="2C681F21" w14:textId="77777777" w:rsidR="0053526B" w:rsidRPr="0053526B" w:rsidRDefault="0053526B" w:rsidP="009B11AF">
            <w:pPr>
              <w:widowControl/>
              <w:rPr>
                <w:rFonts w:ascii="Times New Roman" w:hAnsi="Times New Roman"/>
                <w:sz w:val="24"/>
                <w:szCs w:val="24"/>
              </w:rPr>
            </w:pPr>
            <w:r w:rsidRPr="0053526B">
              <w:rPr>
                <w:rFonts w:ascii="Times New Roman" w:hAnsi="Times New Roman"/>
                <w:sz w:val="24"/>
                <w:szCs w:val="24"/>
              </w:rPr>
              <w:t>Issued Date:</w:t>
            </w:r>
          </w:p>
        </w:tc>
        <w:tc>
          <w:tcPr>
            <w:tcW w:w="3167" w:type="dxa"/>
            <w:gridSpan w:val="3"/>
            <w:tcBorders>
              <w:top w:val="nil"/>
              <w:left w:val="nil"/>
              <w:right w:val="nil"/>
            </w:tcBorders>
          </w:tcPr>
          <w:p w14:paraId="317F0457" w14:textId="77777777" w:rsidR="0053526B" w:rsidRPr="0053526B" w:rsidRDefault="0053526B" w:rsidP="009B11AF">
            <w:pPr>
              <w:widowControl/>
              <w:rPr>
                <w:rFonts w:ascii="Times New Roman" w:hAnsi="Times New Roman"/>
                <w:sz w:val="24"/>
                <w:szCs w:val="24"/>
              </w:rPr>
            </w:pPr>
          </w:p>
        </w:tc>
        <w:tc>
          <w:tcPr>
            <w:tcW w:w="1754" w:type="dxa"/>
            <w:gridSpan w:val="2"/>
            <w:tcBorders>
              <w:top w:val="nil"/>
              <w:left w:val="nil"/>
              <w:bottom w:val="nil"/>
              <w:right w:val="nil"/>
            </w:tcBorders>
          </w:tcPr>
          <w:p w14:paraId="70D63ECA" w14:textId="77777777" w:rsidR="0053526B" w:rsidRPr="0053526B" w:rsidRDefault="0053526B" w:rsidP="009B11AF">
            <w:pPr>
              <w:widowControl/>
              <w:rPr>
                <w:rFonts w:ascii="Times New Roman" w:hAnsi="Times New Roman"/>
                <w:sz w:val="24"/>
                <w:szCs w:val="24"/>
              </w:rPr>
            </w:pPr>
            <w:r w:rsidRPr="0053526B">
              <w:rPr>
                <w:rFonts w:ascii="Times New Roman" w:hAnsi="Times New Roman"/>
                <w:sz w:val="24"/>
                <w:szCs w:val="24"/>
              </w:rPr>
              <w:t>Effective Date:</w:t>
            </w:r>
          </w:p>
        </w:tc>
        <w:tc>
          <w:tcPr>
            <w:tcW w:w="2880" w:type="dxa"/>
            <w:tcBorders>
              <w:top w:val="nil"/>
              <w:left w:val="nil"/>
              <w:right w:val="nil"/>
            </w:tcBorders>
          </w:tcPr>
          <w:p w14:paraId="6633CCA2" w14:textId="77777777" w:rsidR="0053526B" w:rsidRPr="0053526B" w:rsidRDefault="0053526B" w:rsidP="009B11AF">
            <w:pPr>
              <w:widowControl/>
              <w:rPr>
                <w:rFonts w:ascii="Times New Roman" w:hAnsi="Times New Roman"/>
                <w:sz w:val="24"/>
                <w:szCs w:val="24"/>
              </w:rPr>
            </w:pPr>
          </w:p>
        </w:tc>
      </w:tr>
      <w:tr w:rsidR="0053526B" w:rsidRPr="0053526B" w14:paraId="0CC28EF7" w14:textId="77777777" w:rsidTr="00634852">
        <w:tc>
          <w:tcPr>
            <w:tcW w:w="1980" w:type="dxa"/>
            <w:gridSpan w:val="5"/>
            <w:tcBorders>
              <w:top w:val="nil"/>
              <w:left w:val="nil"/>
              <w:bottom w:val="nil"/>
              <w:right w:val="nil"/>
            </w:tcBorders>
          </w:tcPr>
          <w:p w14:paraId="2C93CDFD" w14:textId="77777777" w:rsidR="0053526B" w:rsidRPr="0053526B" w:rsidRDefault="0053526B" w:rsidP="009B11AF">
            <w:pPr>
              <w:widowControl/>
              <w:rPr>
                <w:rFonts w:ascii="Times New Roman" w:hAnsi="Times New Roman"/>
                <w:sz w:val="24"/>
                <w:szCs w:val="24"/>
              </w:rPr>
            </w:pPr>
          </w:p>
          <w:p w14:paraId="3D523242" w14:textId="77777777" w:rsidR="0053526B" w:rsidRPr="0053526B" w:rsidRDefault="0053526B" w:rsidP="009B11AF">
            <w:pPr>
              <w:widowControl/>
              <w:rPr>
                <w:rFonts w:ascii="Times New Roman" w:hAnsi="Times New Roman"/>
                <w:sz w:val="24"/>
                <w:szCs w:val="24"/>
              </w:rPr>
            </w:pPr>
            <w:r w:rsidRPr="0053526B">
              <w:rPr>
                <w:rFonts w:ascii="Times New Roman" w:hAnsi="Times New Roman"/>
                <w:sz w:val="24"/>
                <w:szCs w:val="24"/>
              </w:rPr>
              <w:t>Issued By:</w:t>
            </w:r>
          </w:p>
        </w:tc>
        <w:tc>
          <w:tcPr>
            <w:tcW w:w="7380" w:type="dxa"/>
            <w:gridSpan w:val="4"/>
            <w:tcBorders>
              <w:top w:val="nil"/>
              <w:left w:val="nil"/>
              <w:right w:val="nil"/>
            </w:tcBorders>
          </w:tcPr>
          <w:p w14:paraId="155EF588" w14:textId="77777777" w:rsidR="0053526B" w:rsidRPr="0053526B" w:rsidRDefault="0053526B" w:rsidP="009B11AF">
            <w:pPr>
              <w:widowControl/>
              <w:rPr>
                <w:rFonts w:ascii="Times New Roman" w:hAnsi="Times New Roman"/>
                <w:sz w:val="24"/>
                <w:szCs w:val="24"/>
              </w:rPr>
            </w:pPr>
          </w:p>
          <w:p w14:paraId="76FE16EE" w14:textId="77777777" w:rsidR="0053526B" w:rsidRPr="0053526B" w:rsidRDefault="0053526B" w:rsidP="009B11AF">
            <w:pPr>
              <w:widowControl/>
              <w:rPr>
                <w:rFonts w:ascii="Times New Roman" w:hAnsi="Times New Roman"/>
                <w:sz w:val="24"/>
                <w:szCs w:val="24"/>
              </w:rPr>
            </w:pPr>
          </w:p>
        </w:tc>
      </w:tr>
      <w:tr w:rsidR="0053526B" w:rsidRPr="0053526B" w14:paraId="78401900" w14:textId="77777777" w:rsidTr="0053526B">
        <w:tc>
          <w:tcPr>
            <w:tcW w:w="763" w:type="dxa"/>
            <w:tcBorders>
              <w:top w:val="nil"/>
              <w:left w:val="nil"/>
              <w:bottom w:val="nil"/>
              <w:right w:val="nil"/>
            </w:tcBorders>
          </w:tcPr>
          <w:p w14:paraId="1EF35FCA" w14:textId="77777777" w:rsidR="0053526B" w:rsidRPr="0053526B" w:rsidRDefault="0053526B" w:rsidP="009B11AF">
            <w:pPr>
              <w:widowControl/>
              <w:rPr>
                <w:rFonts w:ascii="Times New Roman" w:hAnsi="Times New Roman"/>
                <w:sz w:val="24"/>
                <w:szCs w:val="24"/>
              </w:rPr>
            </w:pPr>
          </w:p>
          <w:p w14:paraId="79AE9BDA" w14:textId="77777777" w:rsidR="0053526B" w:rsidRPr="0053526B" w:rsidRDefault="0053526B" w:rsidP="009B11AF">
            <w:pPr>
              <w:widowControl/>
              <w:rPr>
                <w:rFonts w:ascii="Times New Roman" w:hAnsi="Times New Roman"/>
                <w:sz w:val="24"/>
                <w:szCs w:val="24"/>
              </w:rPr>
            </w:pPr>
            <w:r w:rsidRPr="0053526B">
              <w:rPr>
                <w:rFonts w:ascii="Times New Roman" w:hAnsi="Times New Roman"/>
                <w:sz w:val="24"/>
                <w:szCs w:val="24"/>
              </w:rPr>
              <w:t>By:</w:t>
            </w:r>
          </w:p>
        </w:tc>
        <w:tc>
          <w:tcPr>
            <w:tcW w:w="3963" w:type="dxa"/>
            <w:gridSpan w:val="5"/>
            <w:tcBorders>
              <w:top w:val="nil"/>
              <w:left w:val="nil"/>
              <w:right w:val="nil"/>
            </w:tcBorders>
          </w:tcPr>
          <w:p w14:paraId="3A9DE15F" w14:textId="77777777" w:rsidR="0053526B" w:rsidRPr="0053526B" w:rsidRDefault="0053526B" w:rsidP="009B11AF">
            <w:pPr>
              <w:widowControl/>
              <w:rPr>
                <w:rFonts w:ascii="Times New Roman" w:hAnsi="Times New Roman"/>
                <w:sz w:val="24"/>
                <w:szCs w:val="24"/>
              </w:rPr>
            </w:pPr>
          </w:p>
        </w:tc>
        <w:tc>
          <w:tcPr>
            <w:tcW w:w="1754" w:type="dxa"/>
            <w:gridSpan w:val="2"/>
            <w:tcBorders>
              <w:left w:val="nil"/>
              <w:bottom w:val="nil"/>
              <w:right w:val="nil"/>
            </w:tcBorders>
          </w:tcPr>
          <w:p w14:paraId="55DBD7FF" w14:textId="77777777" w:rsidR="0053526B" w:rsidRPr="0053526B" w:rsidRDefault="0053526B" w:rsidP="009B11AF">
            <w:pPr>
              <w:widowControl/>
              <w:rPr>
                <w:rFonts w:ascii="Times New Roman" w:hAnsi="Times New Roman"/>
                <w:sz w:val="24"/>
                <w:szCs w:val="24"/>
              </w:rPr>
            </w:pPr>
          </w:p>
          <w:p w14:paraId="6DFA2D59" w14:textId="77777777" w:rsidR="0053526B" w:rsidRPr="0053526B" w:rsidRDefault="0053526B" w:rsidP="009B11AF">
            <w:pPr>
              <w:widowControl/>
              <w:rPr>
                <w:rFonts w:ascii="Times New Roman" w:hAnsi="Times New Roman"/>
                <w:sz w:val="24"/>
                <w:szCs w:val="24"/>
              </w:rPr>
            </w:pPr>
            <w:r w:rsidRPr="0053526B">
              <w:rPr>
                <w:rFonts w:ascii="Times New Roman" w:hAnsi="Times New Roman"/>
                <w:sz w:val="24"/>
                <w:szCs w:val="24"/>
              </w:rPr>
              <w:t>Title:</w:t>
            </w:r>
          </w:p>
        </w:tc>
        <w:tc>
          <w:tcPr>
            <w:tcW w:w="2880" w:type="dxa"/>
            <w:tcBorders>
              <w:left w:val="nil"/>
              <w:right w:val="nil"/>
            </w:tcBorders>
          </w:tcPr>
          <w:p w14:paraId="31AA95C3" w14:textId="77777777" w:rsidR="0053526B" w:rsidRPr="0053526B" w:rsidRDefault="0053526B" w:rsidP="009B11AF">
            <w:pPr>
              <w:widowControl/>
              <w:rPr>
                <w:rFonts w:ascii="Times New Roman" w:hAnsi="Times New Roman"/>
                <w:sz w:val="24"/>
                <w:szCs w:val="24"/>
              </w:rPr>
            </w:pPr>
          </w:p>
        </w:tc>
      </w:tr>
      <w:tr w:rsidR="0053526B" w:rsidRPr="0053526B" w14:paraId="7D672ACD" w14:textId="77777777" w:rsidTr="0053526B">
        <w:tc>
          <w:tcPr>
            <w:tcW w:w="1122" w:type="dxa"/>
            <w:gridSpan w:val="2"/>
            <w:tcBorders>
              <w:top w:val="nil"/>
              <w:left w:val="nil"/>
              <w:bottom w:val="nil"/>
              <w:right w:val="nil"/>
            </w:tcBorders>
          </w:tcPr>
          <w:p w14:paraId="4E0C19EC" w14:textId="77777777" w:rsidR="0053526B" w:rsidRPr="0053526B" w:rsidRDefault="0053526B" w:rsidP="009B11AF">
            <w:pPr>
              <w:widowControl/>
              <w:rPr>
                <w:rFonts w:ascii="Times New Roman" w:hAnsi="Times New Roman"/>
                <w:sz w:val="24"/>
                <w:szCs w:val="24"/>
              </w:rPr>
            </w:pPr>
          </w:p>
          <w:p w14:paraId="414B5591" w14:textId="77777777" w:rsidR="0053526B" w:rsidRPr="0053526B" w:rsidRDefault="0053526B" w:rsidP="009B11AF">
            <w:pPr>
              <w:widowControl/>
              <w:rPr>
                <w:rFonts w:ascii="Times New Roman" w:hAnsi="Times New Roman"/>
                <w:sz w:val="24"/>
                <w:szCs w:val="24"/>
              </w:rPr>
            </w:pPr>
            <w:r w:rsidRPr="0053526B">
              <w:rPr>
                <w:rFonts w:ascii="Times New Roman" w:hAnsi="Times New Roman"/>
                <w:sz w:val="24"/>
                <w:szCs w:val="24"/>
              </w:rPr>
              <w:t>Address:</w:t>
            </w:r>
          </w:p>
        </w:tc>
        <w:tc>
          <w:tcPr>
            <w:tcW w:w="8238" w:type="dxa"/>
            <w:gridSpan w:val="7"/>
            <w:tcBorders>
              <w:left w:val="nil"/>
              <w:right w:val="nil"/>
            </w:tcBorders>
          </w:tcPr>
          <w:p w14:paraId="021E658F" w14:textId="77777777" w:rsidR="0053526B" w:rsidRPr="0053526B" w:rsidRDefault="0053526B" w:rsidP="009B11AF">
            <w:pPr>
              <w:widowControl/>
              <w:rPr>
                <w:rFonts w:ascii="Times New Roman" w:hAnsi="Times New Roman"/>
                <w:sz w:val="24"/>
                <w:szCs w:val="24"/>
              </w:rPr>
            </w:pPr>
          </w:p>
          <w:p w14:paraId="632AD62B" w14:textId="77777777" w:rsidR="0053526B" w:rsidRPr="0053526B" w:rsidRDefault="0053526B" w:rsidP="009B11AF">
            <w:pPr>
              <w:widowControl/>
              <w:rPr>
                <w:rFonts w:ascii="Times New Roman" w:hAnsi="Times New Roman"/>
                <w:sz w:val="24"/>
                <w:szCs w:val="24"/>
              </w:rPr>
            </w:pPr>
          </w:p>
        </w:tc>
      </w:tr>
      <w:tr w:rsidR="0053526B" w:rsidRPr="0053526B" w14:paraId="43B263B1" w14:textId="77777777" w:rsidTr="00634852">
        <w:tc>
          <w:tcPr>
            <w:tcW w:w="1710" w:type="dxa"/>
            <w:gridSpan w:val="4"/>
            <w:tcBorders>
              <w:top w:val="nil"/>
              <w:left w:val="nil"/>
              <w:bottom w:val="nil"/>
              <w:right w:val="nil"/>
            </w:tcBorders>
          </w:tcPr>
          <w:p w14:paraId="79E202FD" w14:textId="77777777" w:rsidR="0053526B" w:rsidRPr="0053526B" w:rsidRDefault="0053526B" w:rsidP="009B11AF">
            <w:pPr>
              <w:widowControl/>
              <w:rPr>
                <w:rFonts w:ascii="Times New Roman" w:hAnsi="Times New Roman"/>
                <w:sz w:val="24"/>
                <w:szCs w:val="24"/>
              </w:rPr>
            </w:pPr>
          </w:p>
          <w:p w14:paraId="6E99A250" w14:textId="442C384C" w:rsidR="0053526B" w:rsidRPr="0053526B" w:rsidRDefault="00634852" w:rsidP="009B11AF">
            <w:pPr>
              <w:widowControl/>
              <w:rPr>
                <w:rFonts w:ascii="Times New Roman" w:hAnsi="Times New Roman"/>
                <w:sz w:val="24"/>
                <w:szCs w:val="24"/>
              </w:rPr>
            </w:pPr>
            <w:r>
              <w:rPr>
                <w:rFonts w:ascii="Times New Roman" w:hAnsi="Times New Roman"/>
                <w:sz w:val="24"/>
                <w:szCs w:val="24"/>
              </w:rPr>
              <w:t>T</w:t>
            </w:r>
            <w:r w:rsidR="0053526B" w:rsidRPr="0053526B">
              <w:rPr>
                <w:rFonts w:ascii="Times New Roman" w:hAnsi="Times New Roman"/>
                <w:sz w:val="24"/>
                <w:szCs w:val="24"/>
              </w:rPr>
              <w:t xml:space="preserve">elephone </w:t>
            </w:r>
            <w:r>
              <w:rPr>
                <w:rFonts w:ascii="Times New Roman" w:hAnsi="Times New Roman"/>
                <w:sz w:val="24"/>
                <w:szCs w:val="24"/>
              </w:rPr>
              <w:t>No.</w:t>
            </w:r>
            <w:r w:rsidR="0053526B" w:rsidRPr="0053526B">
              <w:rPr>
                <w:rFonts w:ascii="Times New Roman" w:hAnsi="Times New Roman"/>
                <w:sz w:val="24"/>
                <w:szCs w:val="24"/>
              </w:rPr>
              <w:t>:</w:t>
            </w:r>
          </w:p>
        </w:tc>
        <w:tc>
          <w:tcPr>
            <w:tcW w:w="3016" w:type="dxa"/>
            <w:gridSpan w:val="2"/>
            <w:tcBorders>
              <w:left w:val="nil"/>
              <w:bottom w:val="single" w:sz="4" w:space="0" w:color="000000"/>
              <w:right w:val="nil"/>
            </w:tcBorders>
          </w:tcPr>
          <w:p w14:paraId="16F4C163" w14:textId="77777777" w:rsidR="0053526B" w:rsidRPr="0053526B" w:rsidRDefault="0053526B" w:rsidP="009B11AF">
            <w:pPr>
              <w:widowControl/>
              <w:rPr>
                <w:rFonts w:ascii="Times New Roman" w:hAnsi="Times New Roman"/>
                <w:sz w:val="24"/>
                <w:szCs w:val="24"/>
              </w:rPr>
            </w:pPr>
          </w:p>
          <w:p w14:paraId="46ABC337" w14:textId="77777777" w:rsidR="0053526B" w:rsidRPr="0053526B" w:rsidRDefault="0053526B" w:rsidP="009B11AF">
            <w:pPr>
              <w:widowControl/>
              <w:rPr>
                <w:rFonts w:ascii="Times New Roman" w:hAnsi="Times New Roman"/>
                <w:sz w:val="24"/>
                <w:szCs w:val="24"/>
              </w:rPr>
            </w:pPr>
          </w:p>
        </w:tc>
        <w:tc>
          <w:tcPr>
            <w:tcW w:w="1034" w:type="dxa"/>
            <w:tcBorders>
              <w:left w:val="nil"/>
              <w:bottom w:val="nil"/>
              <w:right w:val="nil"/>
            </w:tcBorders>
          </w:tcPr>
          <w:p w14:paraId="466CDD10" w14:textId="77777777" w:rsidR="0053526B" w:rsidRPr="0053526B" w:rsidRDefault="0053526B" w:rsidP="009B11AF">
            <w:pPr>
              <w:widowControl/>
              <w:rPr>
                <w:rFonts w:ascii="Times New Roman" w:hAnsi="Times New Roman"/>
                <w:sz w:val="24"/>
                <w:szCs w:val="24"/>
              </w:rPr>
            </w:pPr>
          </w:p>
          <w:p w14:paraId="59697E9C" w14:textId="52ACA469" w:rsidR="0053526B" w:rsidRPr="0053526B" w:rsidRDefault="00634852" w:rsidP="009B11AF">
            <w:pPr>
              <w:widowControl/>
              <w:rPr>
                <w:rFonts w:ascii="Times New Roman" w:hAnsi="Times New Roman"/>
                <w:sz w:val="24"/>
                <w:szCs w:val="24"/>
              </w:rPr>
            </w:pPr>
            <w:r>
              <w:rPr>
                <w:rFonts w:ascii="Times New Roman" w:hAnsi="Times New Roman"/>
                <w:sz w:val="24"/>
                <w:szCs w:val="24"/>
              </w:rPr>
              <w:t>E-m</w:t>
            </w:r>
            <w:r w:rsidR="0053526B" w:rsidRPr="0053526B">
              <w:rPr>
                <w:rFonts w:ascii="Times New Roman" w:hAnsi="Times New Roman"/>
                <w:sz w:val="24"/>
                <w:szCs w:val="24"/>
              </w:rPr>
              <w:t>ail:</w:t>
            </w:r>
          </w:p>
        </w:tc>
        <w:tc>
          <w:tcPr>
            <w:tcW w:w="3600" w:type="dxa"/>
            <w:gridSpan w:val="2"/>
            <w:tcBorders>
              <w:left w:val="nil"/>
              <w:bottom w:val="single" w:sz="4" w:space="0" w:color="000000"/>
              <w:right w:val="nil"/>
            </w:tcBorders>
          </w:tcPr>
          <w:p w14:paraId="18EDA940" w14:textId="77777777" w:rsidR="0053526B" w:rsidRDefault="0053526B" w:rsidP="009B11AF">
            <w:pPr>
              <w:widowControl/>
              <w:rPr>
                <w:rFonts w:ascii="Times New Roman" w:hAnsi="Times New Roman"/>
                <w:sz w:val="24"/>
                <w:szCs w:val="24"/>
              </w:rPr>
            </w:pPr>
          </w:p>
          <w:p w14:paraId="7251B5A5" w14:textId="72AAAE4D" w:rsidR="00634852" w:rsidRPr="0053526B" w:rsidRDefault="00634852" w:rsidP="009B11AF">
            <w:pPr>
              <w:widowControl/>
              <w:rPr>
                <w:rFonts w:ascii="Times New Roman" w:hAnsi="Times New Roman"/>
                <w:sz w:val="24"/>
                <w:szCs w:val="24"/>
              </w:rPr>
            </w:pPr>
          </w:p>
        </w:tc>
      </w:tr>
    </w:tbl>
    <w:p w14:paraId="4B896200" w14:textId="77777777" w:rsidR="00340FD5" w:rsidRPr="00C86E02" w:rsidRDefault="00340FD5">
      <w:pPr>
        <w:rPr>
          <w:rFonts w:ascii="Times New Roman" w:hAnsi="Times New Roman"/>
          <w:sz w:val="24"/>
          <w:szCs w:val="24"/>
        </w:rPr>
      </w:pPr>
    </w:p>
    <w:p w14:paraId="4D7D1714" w14:textId="77777777" w:rsidR="007E15B2" w:rsidRPr="00C86E02" w:rsidRDefault="007E15B2">
      <w:pPr>
        <w:rPr>
          <w:rFonts w:ascii="Times New Roman" w:hAnsi="Times New Roman"/>
          <w:sz w:val="24"/>
          <w:szCs w:val="24"/>
        </w:rPr>
      </w:pPr>
    </w:p>
    <w:p w14:paraId="4B107108" w14:textId="77777777" w:rsidR="00D66D0C" w:rsidRDefault="00D66D0C">
      <w:pPr>
        <w:widowControl/>
        <w:rPr>
          <w:rFonts w:ascii="Times New Roman" w:hAnsi="Times New Roman"/>
          <w:b/>
          <w:sz w:val="24"/>
          <w:szCs w:val="24"/>
          <w:u w:val="single"/>
        </w:rPr>
      </w:pPr>
      <w:r>
        <w:rPr>
          <w:rFonts w:ascii="Times New Roman" w:hAnsi="Times New Roman"/>
          <w:szCs w:val="24"/>
        </w:rPr>
        <w:br w:type="page"/>
      </w:r>
    </w:p>
    <w:p w14:paraId="3AB35F57" w14:textId="19A71378" w:rsidR="007E15B2" w:rsidRDefault="007E15B2">
      <w:pPr>
        <w:pStyle w:val="Heading3"/>
        <w:rPr>
          <w:rFonts w:ascii="Times New Roman" w:hAnsi="Times New Roman"/>
          <w:szCs w:val="24"/>
        </w:rPr>
      </w:pPr>
      <w:r w:rsidRPr="00C86E02">
        <w:rPr>
          <w:rFonts w:ascii="Times New Roman" w:hAnsi="Times New Roman"/>
          <w:szCs w:val="24"/>
        </w:rPr>
        <w:lastRenderedPageBreak/>
        <w:t>INDEX PAGE</w:t>
      </w:r>
    </w:p>
    <w:p w14:paraId="39A2934C" w14:textId="1E72F0BE" w:rsidR="009B15C2" w:rsidRDefault="009B15C2" w:rsidP="009B15C2"/>
    <w:p w14:paraId="718A8AE7" w14:textId="77777777" w:rsidR="009B15C2" w:rsidRPr="009B15C2" w:rsidRDefault="009B15C2" w:rsidP="009B15C2"/>
    <w:p w14:paraId="0E5D62ED" w14:textId="0A66A274" w:rsidR="00340FD5" w:rsidRPr="009B15C2" w:rsidRDefault="007E15B2" w:rsidP="00BE409F">
      <w:pPr>
        <w:spacing w:line="480" w:lineRule="auto"/>
        <w:rPr>
          <w:rFonts w:ascii="Times New Roman" w:hAnsi="Times New Roman"/>
          <w:b/>
          <w:sz w:val="24"/>
          <w:szCs w:val="24"/>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proofErr w:type="gramStart"/>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proofErr w:type="gramEnd"/>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0"/>
      </w:tblGrid>
      <w:tr w:rsidR="00BE409F" w14:paraId="42FC924C" w14:textId="77777777" w:rsidTr="009036DD">
        <w:tc>
          <w:tcPr>
            <w:tcW w:w="8100" w:type="dxa"/>
          </w:tcPr>
          <w:p w14:paraId="2FA8DB2A"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Cover Sheet</w:t>
            </w:r>
          </w:p>
        </w:tc>
        <w:tc>
          <w:tcPr>
            <w:tcW w:w="1250" w:type="dxa"/>
          </w:tcPr>
          <w:p w14:paraId="7BECB584" w14:textId="77777777" w:rsidR="00BE409F" w:rsidRDefault="00BE409F" w:rsidP="00BE409F">
            <w:pPr>
              <w:spacing w:line="480" w:lineRule="auto"/>
              <w:jc w:val="center"/>
              <w:rPr>
                <w:rFonts w:ascii="Times New Roman" w:hAnsi="Times New Roman"/>
                <w:sz w:val="24"/>
                <w:szCs w:val="24"/>
              </w:rPr>
            </w:pPr>
            <w:r>
              <w:rPr>
                <w:rFonts w:ascii="Times New Roman" w:hAnsi="Times New Roman"/>
                <w:sz w:val="24"/>
                <w:szCs w:val="24"/>
              </w:rPr>
              <w:t>1</w:t>
            </w:r>
          </w:p>
        </w:tc>
      </w:tr>
      <w:tr w:rsidR="00BE409F" w14:paraId="5CDFCC02" w14:textId="77777777" w:rsidTr="009036DD">
        <w:tc>
          <w:tcPr>
            <w:tcW w:w="8100" w:type="dxa"/>
          </w:tcPr>
          <w:p w14:paraId="6E85457F"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Index Pages and Legend of Symbols</w:t>
            </w:r>
          </w:p>
        </w:tc>
        <w:tc>
          <w:tcPr>
            <w:tcW w:w="1250" w:type="dxa"/>
          </w:tcPr>
          <w:p w14:paraId="09C81BD1" w14:textId="77777777" w:rsidR="00BE409F" w:rsidRDefault="00BE409F" w:rsidP="00BE409F">
            <w:pPr>
              <w:spacing w:line="480" w:lineRule="auto"/>
              <w:jc w:val="center"/>
              <w:rPr>
                <w:rFonts w:ascii="Times New Roman" w:hAnsi="Times New Roman"/>
                <w:sz w:val="24"/>
                <w:szCs w:val="24"/>
              </w:rPr>
            </w:pPr>
            <w:r>
              <w:rPr>
                <w:rFonts w:ascii="Times New Roman" w:hAnsi="Times New Roman"/>
                <w:sz w:val="24"/>
                <w:szCs w:val="24"/>
              </w:rPr>
              <w:t>2-3</w:t>
            </w:r>
          </w:p>
        </w:tc>
      </w:tr>
      <w:tr w:rsidR="00BE409F" w14:paraId="77FEC2E6" w14:textId="77777777" w:rsidTr="009036DD">
        <w:tc>
          <w:tcPr>
            <w:tcW w:w="8100" w:type="dxa"/>
          </w:tcPr>
          <w:p w14:paraId="10A25394"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Rules and Regulations</w:t>
            </w:r>
          </w:p>
        </w:tc>
        <w:tc>
          <w:tcPr>
            <w:tcW w:w="1250" w:type="dxa"/>
          </w:tcPr>
          <w:p w14:paraId="3E6D08FE" w14:textId="77777777" w:rsidR="00BE409F" w:rsidRDefault="00271B4F" w:rsidP="00271B4F">
            <w:pPr>
              <w:spacing w:line="480" w:lineRule="auto"/>
              <w:jc w:val="center"/>
              <w:rPr>
                <w:rFonts w:ascii="Times New Roman" w:hAnsi="Times New Roman"/>
                <w:sz w:val="24"/>
                <w:szCs w:val="24"/>
              </w:rPr>
            </w:pPr>
            <w:r>
              <w:rPr>
                <w:rFonts w:ascii="Times New Roman" w:hAnsi="Times New Roman"/>
                <w:sz w:val="24"/>
                <w:szCs w:val="24"/>
              </w:rPr>
              <w:t>4</w:t>
            </w:r>
          </w:p>
        </w:tc>
      </w:tr>
      <w:tr w:rsidR="00BE409F" w14:paraId="2EB444E1" w14:textId="77777777" w:rsidTr="009036DD">
        <w:tc>
          <w:tcPr>
            <w:tcW w:w="8100" w:type="dxa"/>
          </w:tcPr>
          <w:p w14:paraId="0387EE77"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Service Areas</w:t>
            </w:r>
          </w:p>
        </w:tc>
        <w:tc>
          <w:tcPr>
            <w:tcW w:w="1250" w:type="dxa"/>
          </w:tcPr>
          <w:p w14:paraId="10D3F6EB" w14:textId="77777777" w:rsidR="00BE409F" w:rsidRDefault="00271B4F" w:rsidP="00BE409F">
            <w:pPr>
              <w:spacing w:line="480" w:lineRule="auto"/>
              <w:jc w:val="center"/>
              <w:rPr>
                <w:rFonts w:ascii="Times New Roman" w:hAnsi="Times New Roman"/>
                <w:sz w:val="24"/>
                <w:szCs w:val="24"/>
              </w:rPr>
            </w:pPr>
            <w:r>
              <w:rPr>
                <w:rFonts w:ascii="Times New Roman" w:hAnsi="Times New Roman"/>
                <w:sz w:val="24"/>
                <w:szCs w:val="24"/>
              </w:rPr>
              <w:t>17</w:t>
            </w:r>
          </w:p>
        </w:tc>
      </w:tr>
      <w:tr w:rsidR="00BE409F" w14:paraId="20AA9518" w14:textId="77777777" w:rsidTr="009036DD">
        <w:tc>
          <w:tcPr>
            <w:tcW w:w="8100" w:type="dxa"/>
          </w:tcPr>
          <w:p w14:paraId="54C3255B"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Service Schedules</w:t>
            </w:r>
          </w:p>
        </w:tc>
        <w:tc>
          <w:tcPr>
            <w:tcW w:w="1250" w:type="dxa"/>
          </w:tcPr>
          <w:p w14:paraId="5D7D080C" w14:textId="77777777" w:rsidR="00BE409F" w:rsidRDefault="00271B4F" w:rsidP="00271B4F">
            <w:pPr>
              <w:spacing w:line="480" w:lineRule="auto"/>
              <w:jc w:val="center"/>
              <w:rPr>
                <w:rFonts w:ascii="Times New Roman" w:hAnsi="Times New Roman"/>
                <w:sz w:val="24"/>
                <w:szCs w:val="24"/>
              </w:rPr>
            </w:pPr>
            <w:r>
              <w:rPr>
                <w:rFonts w:ascii="Times New Roman" w:hAnsi="Times New Roman"/>
                <w:sz w:val="24"/>
                <w:szCs w:val="24"/>
              </w:rPr>
              <w:t>18</w:t>
            </w:r>
          </w:p>
        </w:tc>
      </w:tr>
    </w:tbl>
    <w:p w14:paraId="4B26804D" w14:textId="77777777" w:rsidR="00BE409F" w:rsidRPr="00C86E02" w:rsidRDefault="00BE409F" w:rsidP="00F82B78">
      <w:pPr>
        <w:spacing w:line="480" w:lineRule="auto"/>
        <w:rPr>
          <w:rFonts w:ascii="Times New Roman" w:hAnsi="Times New Roman"/>
          <w:sz w:val="24"/>
          <w:szCs w:val="24"/>
        </w:rPr>
      </w:pPr>
    </w:p>
    <w:p w14:paraId="1F14E7DC" w14:textId="77777777" w:rsidR="00067B45" w:rsidRPr="00C86E02" w:rsidRDefault="00067B45" w:rsidP="00067B45">
      <w:pPr>
        <w:rPr>
          <w:rFonts w:ascii="Times New Roman" w:hAnsi="Times New Roman"/>
          <w:sz w:val="24"/>
          <w:szCs w:val="24"/>
        </w:rPr>
      </w:pPr>
    </w:p>
    <w:p w14:paraId="000FAD41" w14:textId="77777777" w:rsidR="00F82B78" w:rsidRDefault="00F82B78" w:rsidP="00F82B78">
      <w:pPr>
        <w:widowControl/>
        <w:rPr>
          <w:b/>
          <w:szCs w:val="24"/>
          <w:u w:val="single"/>
        </w:rPr>
      </w:pPr>
      <w:r>
        <w:rPr>
          <w:b/>
          <w:szCs w:val="24"/>
          <w:u w:val="single"/>
        </w:rPr>
        <w:br w:type="page"/>
      </w:r>
    </w:p>
    <w:p w14:paraId="74765147" w14:textId="77777777" w:rsidR="00F82B78" w:rsidRPr="00F82B78" w:rsidRDefault="00F82B78" w:rsidP="00F82B78">
      <w:pPr>
        <w:widowControl/>
        <w:jc w:val="center"/>
        <w:rPr>
          <w:rFonts w:ascii="Times New Roman" w:hAnsi="Times New Roman"/>
          <w:b/>
          <w:szCs w:val="24"/>
          <w:u w:val="single"/>
        </w:rPr>
      </w:pPr>
      <w:r w:rsidRPr="00F82B78">
        <w:rPr>
          <w:rFonts w:ascii="Times New Roman" w:hAnsi="Times New Roman"/>
          <w:b/>
          <w:szCs w:val="24"/>
          <w:u w:val="single"/>
        </w:rPr>
        <w:lastRenderedPageBreak/>
        <w:t>INDEX PAGE (cont’d)</w:t>
      </w:r>
    </w:p>
    <w:p w14:paraId="7A19199C" w14:textId="77777777" w:rsidR="00F82B78" w:rsidRPr="00F82B78" w:rsidRDefault="00F82B78" w:rsidP="00F82B78">
      <w:pPr>
        <w:widowControl/>
        <w:rPr>
          <w:rFonts w:ascii="Times New Roman" w:hAnsi="Times New Roman"/>
          <w:b/>
          <w:sz w:val="24"/>
          <w:szCs w:val="24"/>
          <w:u w:val="single"/>
        </w:rPr>
      </w:pPr>
    </w:p>
    <w:p w14:paraId="2FF87739" w14:textId="77777777" w:rsidR="00F82B78" w:rsidRPr="00F82B78" w:rsidRDefault="00F82B78" w:rsidP="00F82B78">
      <w:pPr>
        <w:widowControl/>
        <w:rPr>
          <w:rFonts w:ascii="Times New Roman" w:hAnsi="Times New Roman"/>
          <w:b/>
          <w:sz w:val="24"/>
          <w:szCs w:val="24"/>
          <w:u w:val="single"/>
        </w:rPr>
      </w:pPr>
      <w:r w:rsidRPr="00F82B78">
        <w:rPr>
          <w:rFonts w:ascii="Times New Roman" w:hAnsi="Times New Roman"/>
          <w:b/>
          <w:sz w:val="24"/>
          <w:szCs w:val="24"/>
          <w:u w:val="single"/>
        </w:rPr>
        <w:t>Legend of Symbols</w:t>
      </w:r>
    </w:p>
    <w:p w14:paraId="6A02A1CB" w14:textId="77777777" w:rsidR="00F82B78" w:rsidRDefault="00F82B78" w:rsidP="00F82B78">
      <w:pPr>
        <w:widowControl/>
        <w:rPr>
          <w:b/>
          <w:szCs w:val="24"/>
          <w:u w:val="single"/>
        </w:rPr>
      </w:pPr>
    </w:p>
    <w:p w14:paraId="0205CBA8" w14:textId="0C63709A" w:rsidR="00F82B78" w:rsidRDefault="00F82B78" w:rsidP="00F82B78">
      <w:pPr>
        <w:widowControl/>
        <w:rPr>
          <w:rFonts w:ascii="Times New Roman" w:hAnsi="Times New Roman"/>
          <w:sz w:val="24"/>
          <w:szCs w:val="24"/>
        </w:rPr>
      </w:pPr>
      <w:r>
        <w:rPr>
          <w:rFonts w:ascii="Times New Roman" w:hAnsi="Times New Roman"/>
          <w:sz w:val="24"/>
          <w:szCs w:val="24"/>
        </w:rPr>
        <w:t>The following symbols are applicable to all tariff schedules and rules of the utility.</w:t>
      </w:r>
      <w:r w:rsidR="00A704D7">
        <w:rPr>
          <w:rFonts w:ascii="Times New Roman" w:hAnsi="Times New Roman"/>
          <w:sz w:val="24"/>
          <w:szCs w:val="24"/>
        </w:rPr>
        <w:t xml:space="preserve"> These symbols will be used in the </w:t>
      </w:r>
      <w:r w:rsidR="00EE6FA0">
        <w:rPr>
          <w:rFonts w:ascii="Times New Roman" w:hAnsi="Times New Roman"/>
          <w:sz w:val="24"/>
          <w:szCs w:val="24"/>
        </w:rPr>
        <w:t>far-right</w:t>
      </w:r>
      <w:r w:rsidR="00A704D7">
        <w:rPr>
          <w:rFonts w:ascii="Times New Roman" w:hAnsi="Times New Roman"/>
          <w:sz w:val="24"/>
          <w:szCs w:val="24"/>
        </w:rPr>
        <w:t xml:space="preserve"> margin on all pages where changes have been made to current tariff.</w:t>
      </w:r>
    </w:p>
    <w:p w14:paraId="33629684" w14:textId="77777777" w:rsidR="00EC0658" w:rsidRDefault="00EC0658" w:rsidP="00EC0658">
      <w:pPr>
        <w:tabs>
          <w:tab w:val="left" w:pos="540"/>
        </w:tabs>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96"/>
        <w:gridCol w:w="8634"/>
      </w:tblGrid>
      <w:tr w:rsidR="00BE0D92" w14:paraId="4651DDFC" w14:textId="77777777" w:rsidTr="00E17A92">
        <w:tc>
          <w:tcPr>
            <w:tcW w:w="355" w:type="dxa"/>
          </w:tcPr>
          <w:p w14:paraId="68351F6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D</w:t>
            </w:r>
          </w:p>
        </w:tc>
        <w:tc>
          <w:tcPr>
            <w:tcW w:w="270" w:type="dxa"/>
          </w:tcPr>
          <w:p w14:paraId="59033811"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B8AC91A"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D</w:t>
            </w:r>
            <w:r w:rsidR="00BE0D92">
              <w:rPr>
                <w:rFonts w:ascii="Times New Roman" w:hAnsi="Times New Roman"/>
                <w:sz w:val="24"/>
                <w:szCs w:val="24"/>
              </w:rPr>
              <w:t>iscontinued rate, service, regulation, or condition.</w:t>
            </w:r>
          </w:p>
        </w:tc>
      </w:tr>
      <w:tr w:rsidR="00BE0D92" w14:paraId="5CC81D44" w14:textId="77777777" w:rsidTr="00E17A92">
        <w:tc>
          <w:tcPr>
            <w:tcW w:w="355" w:type="dxa"/>
          </w:tcPr>
          <w:p w14:paraId="4DBDE9F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N</w:t>
            </w:r>
          </w:p>
        </w:tc>
        <w:tc>
          <w:tcPr>
            <w:tcW w:w="270" w:type="dxa"/>
          </w:tcPr>
          <w:p w14:paraId="09C62F6F"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1316625C"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N</w:t>
            </w:r>
            <w:r w:rsidR="00BE0D92">
              <w:rPr>
                <w:rFonts w:ascii="Times New Roman" w:hAnsi="Times New Roman"/>
                <w:sz w:val="24"/>
                <w:szCs w:val="24"/>
              </w:rPr>
              <w:t>ew rate service, regulation, condition, or sheet.</w:t>
            </w:r>
          </w:p>
        </w:tc>
      </w:tr>
      <w:tr w:rsidR="00BE0D92" w14:paraId="740D0CD5" w14:textId="77777777" w:rsidTr="00E17A92">
        <w:tc>
          <w:tcPr>
            <w:tcW w:w="355" w:type="dxa"/>
          </w:tcPr>
          <w:p w14:paraId="04179C3D"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 xml:space="preserve">I </w:t>
            </w:r>
          </w:p>
        </w:tc>
        <w:tc>
          <w:tcPr>
            <w:tcW w:w="270" w:type="dxa"/>
          </w:tcPr>
          <w:p w14:paraId="18D17E2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37E1FF54"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A</w:t>
            </w:r>
            <w:r w:rsidR="00BE0D92">
              <w:rPr>
                <w:rFonts w:ascii="Times New Roman" w:hAnsi="Times New Roman"/>
                <w:sz w:val="24"/>
                <w:szCs w:val="24"/>
              </w:rPr>
              <w:t xml:space="preserve"> rate increase.</w:t>
            </w:r>
          </w:p>
        </w:tc>
      </w:tr>
      <w:tr w:rsidR="00BE0D92" w14:paraId="7047F1C7" w14:textId="77777777" w:rsidTr="00E17A92">
        <w:tc>
          <w:tcPr>
            <w:tcW w:w="355" w:type="dxa"/>
          </w:tcPr>
          <w:p w14:paraId="33B246FC"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R</w:t>
            </w:r>
          </w:p>
        </w:tc>
        <w:tc>
          <w:tcPr>
            <w:tcW w:w="270" w:type="dxa"/>
          </w:tcPr>
          <w:p w14:paraId="5959F1E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AA2529B"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A</w:t>
            </w:r>
            <w:r w:rsidR="00BE0D92">
              <w:rPr>
                <w:rFonts w:ascii="Times New Roman" w:hAnsi="Times New Roman"/>
                <w:sz w:val="24"/>
                <w:szCs w:val="24"/>
              </w:rPr>
              <w:t xml:space="preserve"> rate reduction.</w:t>
            </w:r>
          </w:p>
        </w:tc>
      </w:tr>
      <w:tr w:rsidR="00BE0D92" w14:paraId="65BE6065" w14:textId="77777777" w:rsidTr="00E17A92">
        <w:tc>
          <w:tcPr>
            <w:tcW w:w="355" w:type="dxa"/>
          </w:tcPr>
          <w:p w14:paraId="1313479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C</w:t>
            </w:r>
          </w:p>
        </w:tc>
        <w:tc>
          <w:tcPr>
            <w:tcW w:w="270" w:type="dxa"/>
          </w:tcPr>
          <w:p w14:paraId="65AE6610"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E8E5777"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C</w:t>
            </w:r>
            <w:r w:rsidR="00BE0D92">
              <w:rPr>
                <w:rFonts w:ascii="Times New Roman" w:hAnsi="Times New Roman"/>
                <w:sz w:val="24"/>
                <w:szCs w:val="24"/>
              </w:rPr>
              <w:t>hanged condition or regulation.</w:t>
            </w:r>
          </w:p>
        </w:tc>
      </w:tr>
      <w:tr w:rsidR="00BE0D92" w14:paraId="7643098E" w14:textId="77777777" w:rsidTr="00E17A92">
        <w:tc>
          <w:tcPr>
            <w:tcW w:w="355" w:type="dxa"/>
          </w:tcPr>
          <w:p w14:paraId="5384FFBF"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K</w:t>
            </w:r>
          </w:p>
        </w:tc>
        <w:tc>
          <w:tcPr>
            <w:tcW w:w="270" w:type="dxa"/>
          </w:tcPr>
          <w:p w14:paraId="3054224C"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26B48445" w14:textId="42F25343" w:rsidR="00BE0D92" w:rsidRDefault="00E17A92" w:rsidP="00EC0658">
            <w:pPr>
              <w:tabs>
                <w:tab w:val="left" w:pos="540"/>
              </w:tabs>
              <w:rPr>
                <w:rFonts w:ascii="Times New Roman" w:hAnsi="Times New Roman"/>
                <w:sz w:val="24"/>
                <w:szCs w:val="24"/>
              </w:rPr>
            </w:pPr>
            <w:r>
              <w:rPr>
                <w:rFonts w:ascii="Times New Roman" w:hAnsi="Times New Roman"/>
                <w:sz w:val="24"/>
                <w:szCs w:val="24"/>
              </w:rPr>
              <w:t>T</w:t>
            </w:r>
            <w:r w:rsidR="00BE0D92">
              <w:rPr>
                <w:rFonts w:ascii="Times New Roman" w:hAnsi="Times New Roman"/>
                <w:sz w:val="24"/>
                <w:szCs w:val="24"/>
              </w:rPr>
              <w:t xml:space="preserve">hat material has been transferred </w:t>
            </w:r>
            <w:r w:rsidR="003E7A8C">
              <w:rPr>
                <w:rFonts w:ascii="Times New Roman" w:hAnsi="Times New Roman"/>
                <w:sz w:val="24"/>
                <w:szCs w:val="24"/>
              </w:rPr>
              <w:t>to</w:t>
            </w:r>
            <w:r w:rsidR="00BE0D92">
              <w:rPr>
                <w:rFonts w:ascii="Times New Roman" w:hAnsi="Times New Roman"/>
                <w:sz w:val="24"/>
                <w:szCs w:val="24"/>
              </w:rPr>
              <w:t xml:space="preserve"> another sheet in the tariff. (A footnote is required on the tariff sheet to identify the new sheet number)</w:t>
            </w:r>
          </w:p>
        </w:tc>
      </w:tr>
      <w:tr w:rsidR="00BE0D92" w14:paraId="7CF2204F" w14:textId="77777777" w:rsidTr="00E17A92">
        <w:tc>
          <w:tcPr>
            <w:tcW w:w="355" w:type="dxa"/>
          </w:tcPr>
          <w:p w14:paraId="04D2792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M</w:t>
            </w:r>
          </w:p>
        </w:tc>
        <w:tc>
          <w:tcPr>
            <w:tcW w:w="270" w:type="dxa"/>
          </w:tcPr>
          <w:p w14:paraId="197ED504"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31BEB9FE"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T</w:t>
            </w:r>
            <w:r w:rsidR="00BE0D92">
              <w:rPr>
                <w:rFonts w:ascii="Times New Roman" w:hAnsi="Times New Roman"/>
                <w:sz w:val="24"/>
                <w:szCs w:val="24"/>
              </w:rPr>
              <w:t>hat material has been transferred from another sheet in the tariff. (A footnote is required on the tariff sheet to identify the former sheet number)</w:t>
            </w:r>
          </w:p>
        </w:tc>
      </w:tr>
      <w:tr w:rsidR="00BE0D92" w14:paraId="7D4189ED" w14:textId="77777777" w:rsidTr="00E17A92">
        <w:tc>
          <w:tcPr>
            <w:tcW w:w="355" w:type="dxa"/>
          </w:tcPr>
          <w:p w14:paraId="6FCE6B23"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T</w:t>
            </w:r>
          </w:p>
        </w:tc>
        <w:tc>
          <w:tcPr>
            <w:tcW w:w="270" w:type="dxa"/>
          </w:tcPr>
          <w:p w14:paraId="5CF1020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24E8423B" w14:textId="4F0BC14B" w:rsidR="00BE0D92" w:rsidRDefault="00E17A92">
            <w:pPr>
              <w:tabs>
                <w:tab w:val="left" w:pos="540"/>
              </w:tabs>
              <w:rPr>
                <w:rFonts w:ascii="Times New Roman" w:hAnsi="Times New Roman"/>
                <w:sz w:val="24"/>
                <w:szCs w:val="24"/>
              </w:rPr>
            </w:pPr>
            <w:r>
              <w:rPr>
                <w:rFonts w:ascii="Times New Roman" w:hAnsi="Times New Roman"/>
                <w:sz w:val="24"/>
                <w:szCs w:val="24"/>
              </w:rPr>
              <w:t xml:space="preserve">A </w:t>
            </w:r>
            <w:r w:rsidR="00BE0D92">
              <w:rPr>
                <w:rFonts w:ascii="Times New Roman" w:hAnsi="Times New Roman"/>
                <w:sz w:val="24"/>
                <w:szCs w:val="24"/>
              </w:rPr>
              <w:t xml:space="preserve">change in </w:t>
            </w:r>
            <w:r w:rsidR="00A704D7">
              <w:rPr>
                <w:rFonts w:ascii="Times New Roman" w:hAnsi="Times New Roman"/>
                <w:sz w:val="24"/>
                <w:szCs w:val="24"/>
              </w:rPr>
              <w:t>text</w:t>
            </w:r>
            <w:r w:rsidR="00BE0D92">
              <w:rPr>
                <w:rFonts w:ascii="Times New Roman" w:hAnsi="Times New Roman"/>
                <w:sz w:val="24"/>
                <w:szCs w:val="24"/>
              </w:rPr>
              <w:t xml:space="preserve"> for clarification.</w:t>
            </w:r>
          </w:p>
        </w:tc>
      </w:tr>
      <w:tr w:rsidR="00BE0D92" w14:paraId="534A5788" w14:textId="77777777" w:rsidTr="00E17A92">
        <w:tc>
          <w:tcPr>
            <w:tcW w:w="355" w:type="dxa"/>
          </w:tcPr>
          <w:p w14:paraId="565547A7"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O</w:t>
            </w:r>
          </w:p>
        </w:tc>
        <w:tc>
          <w:tcPr>
            <w:tcW w:w="270" w:type="dxa"/>
          </w:tcPr>
          <w:p w14:paraId="20AAA391"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4D51B99B"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N</w:t>
            </w:r>
            <w:r w:rsidR="00BE0D92">
              <w:rPr>
                <w:rFonts w:ascii="Times New Roman" w:hAnsi="Times New Roman"/>
                <w:sz w:val="24"/>
                <w:szCs w:val="24"/>
              </w:rPr>
              <w:t>o change (This symbol is discretionary unless specifically requested by the commission).</w:t>
            </w:r>
          </w:p>
        </w:tc>
      </w:tr>
    </w:tbl>
    <w:p w14:paraId="660CEFA5" w14:textId="77777777" w:rsidR="00622D56" w:rsidRDefault="007515B1" w:rsidP="009036DD">
      <w:pPr>
        <w:tabs>
          <w:tab w:val="left" w:pos="540"/>
        </w:tabs>
        <w:rPr>
          <w:rFonts w:ascii="Times New Roman" w:hAnsi="Times New Roman"/>
          <w:sz w:val="24"/>
          <w:szCs w:val="24"/>
        </w:rPr>
      </w:pPr>
      <w:r>
        <w:rPr>
          <w:rFonts w:ascii="Times New Roman" w:hAnsi="Times New Roman"/>
          <w:sz w:val="24"/>
          <w:szCs w:val="24"/>
        </w:rPr>
        <w:br w:type="page"/>
      </w:r>
    </w:p>
    <w:p w14:paraId="195274B8" w14:textId="77777777" w:rsidR="007E15B2" w:rsidRPr="00C86E02" w:rsidRDefault="007E15B2" w:rsidP="00622D56">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0B548047"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3C9D792" w14:textId="77777777" w:rsidR="007E15B2" w:rsidRPr="00C86E02" w:rsidRDefault="007E15B2">
      <w:pPr>
        <w:rPr>
          <w:rFonts w:ascii="Times New Roman" w:hAnsi="Times New Roman"/>
          <w:b/>
          <w:sz w:val="24"/>
          <w:szCs w:val="24"/>
        </w:rPr>
      </w:pPr>
    </w:p>
    <w:p w14:paraId="315FC339"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41D12A9D" w14:textId="77777777" w:rsidR="007E15B2" w:rsidRPr="00C86E02" w:rsidRDefault="007E15B2">
      <w:pPr>
        <w:rPr>
          <w:rFonts w:ascii="Times New Roman" w:hAnsi="Times New Roman"/>
          <w:sz w:val="24"/>
          <w:szCs w:val="24"/>
        </w:rPr>
      </w:pPr>
    </w:p>
    <w:p w14:paraId="105C98C3" w14:textId="3FAF434E"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t>
      </w:r>
      <w:r w:rsidR="00EE6FA0">
        <w:rPr>
          <w:rFonts w:ascii="Times New Roman" w:hAnsi="Times New Roman"/>
          <w:sz w:val="24"/>
          <w:szCs w:val="24"/>
        </w:rPr>
        <w:t xml:space="preserve">Chapter </w:t>
      </w:r>
      <w:r w:rsidR="00C44258" w:rsidRPr="00C86E02">
        <w:rPr>
          <w:rFonts w:ascii="Times New Roman" w:hAnsi="Times New Roman"/>
          <w:sz w:val="24"/>
          <w:szCs w:val="24"/>
        </w:rPr>
        <w:t xml:space="preserve">480 </w:t>
      </w:r>
      <w:r w:rsidR="00EE6FA0">
        <w:rPr>
          <w:rFonts w:ascii="Times New Roman" w:hAnsi="Times New Roman"/>
          <w:sz w:val="24"/>
          <w:szCs w:val="24"/>
        </w:rPr>
        <w:t xml:space="preserve">WAC (Washington Administrative Code)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14:paraId="4B5D2E81" w14:textId="77777777" w:rsidR="007E15B2" w:rsidRPr="00C86E02" w:rsidRDefault="007E15B2">
      <w:pPr>
        <w:rPr>
          <w:rFonts w:ascii="Times New Roman" w:hAnsi="Times New Roman"/>
          <w:sz w:val="24"/>
          <w:szCs w:val="24"/>
        </w:rPr>
      </w:pPr>
    </w:p>
    <w:p w14:paraId="50CDF78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089D1E9B" w14:textId="77777777" w:rsidR="007E15B2" w:rsidRPr="00C86E02" w:rsidRDefault="007E15B2">
      <w:pPr>
        <w:rPr>
          <w:rFonts w:ascii="Times New Roman" w:hAnsi="Times New Roman"/>
          <w:sz w:val="24"/>
          <w:szCs w:val="24"/>
        </w:rPr>
      </w:pPr>
    </w:p>
    <w:p w14:paraId="0EABD4C3" w14:textId="77777777"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The water resources and water rights are subject to the Washington State Department of Ecology</w:t>
      </w:r>
      <w:r w:rsidR="00A649A6">
        <w:rPr>
          <w:rFonts w:ascii="Times New Roman" w:hAnsi="Times New Roman"/>
          <w:sz w:val="24"/>
          <w:szCs w:val="24"/>
        </w:rPr>
        <w:t>’s</w:t>
      </w:r>
      <w:r w:rsidR="004C2548" w:rsidRPr="00C86E02">
        <w:rPr>
          <w:rFonts w:ascii="Times New Roman" w:hAnsi="Times New Roman"/>
          <w:sz w:val="24"/>
          <w:szCs w:val="24"/>
        </w:rPr>
        <w:t xml:space="preserve">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710DF602" w14:textId="77777777" w:rsidR="007E15B2" w:rsidRPr="00C86E02" w:rsidRDefault="007E15B2">
      <w:pPr>
        <w:rPr>
          <w:rFonts w:ascii="Times New Roman" w:hAnsi="Times New Roman"/>
          <w:sz w:val="24"/>
          <w:szCs w:val="24"/>
        </w:rPr>
      </w:pPr>
    </w:p>
    <w:p w14:paraId="3FA39B4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02887951" w14:textId="77777777" w:rsidR="007E15B2" w:rsidRPr="00C86E02" w:rsidRDefault="007E15B2">
      <w:pPr>
        <w:rPr>
          <w:rFonts w:ascii="Times New Roman" w:hAnsi="Times New Roman"/>
          <w:sz w:val="24"/>
          <w:szCs w:val="24"/>
        </w:rPr>
      </w:pPr>
    </w:p>
    <w:p w14:paraId="48A2C45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2752DBA8" w14:textId="77777777" w:rsidR="007E15B2" w:rsidRPr="00C86E02" w:rsidRDefault="007E15B2">
      <w:pPr>
        <w:rPr>
          <w:rFonts w:ascii="Times New Roman" w:hAnsi="Times New Roman"/>
          <w:sz w:val="24"/>
          <w:szCs w:val="24"/>
        </w:rPr>
      </w:pPr>
    </w:p>
    <w:p w14:paraId="30C1804B"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w:t>
      </w:r>
      <w:r w:rsidR="00A704D7" w:rsidRPr="00C86E02">
        <w:rPr>
          <w:rFonts w:ascii="Times New Roman" w:hAnsi="Times New Roman"/>
        </w:rPr>
        <w:t>cross connection</w:t>
      </w:r>
      <w:r w:rsidR="00A704D7">
        <w:rPr>
          <w:rFonts w:ascii="Times New Roman" w:hAnsi="Times New Roman"/>
        </w:rPr>
        <w:t xml:space="preserve"> </w:t>
      </w:r>
      <w:r w:rsidRPr="00C86E02">
        <w:rPr>
          <w:rFonts w:ascii="Times New Roman" w:hAnsi="Times New Roman"/>
          <w:szCs w:val="24"/>
        </w:rPr>
        <w:t xml:space="preserve">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14:paraId="0A6382EF" w14:textId="77777777"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26A2BB7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BFE268F" w14:textId="77777777" w:rsidR="007E15B2" w:rsidRPr="00C86E02" w:rsidRDefault="007E15B2">
      <w:pPr>
        <w:rPr>
          <w:rFonts w:ascii="Times New Roman" w:hAnsi="Times New Roman"/>
          <w:b/>
          <w:sz w:val="24"/>
          <w:szCs w:val="24"/>
        </w:rPr>
      </w:pPr>
    </w:p>
    <w:p w14:paraId="701A187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342A3366" w14:textId="77777777" w:rsidR="007E15B2" w:rsidRPr="00C86E02" w:rsidRDefault="007E15B2">
      <w:pPr>
        <w:rPr>
          <w:rFonts w:ascii="Times New Roman" w:hAnsi="Times New Roman"/>
          <w:sz w:val="24"/>
          <w:szCs w:val="24"/>
        </w:rPr>
      </w:pPr>
    </w:p>
    <w:p w14:paraId="5202AEB0" w14:textId="77777777"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4BF47F96" w14:textId="77777777" w:rsidR="007E15B2" w:rsidRPr="00C86E02" w:rsidRDefault="007E15B2">
      <w:pPr>
        <w:rPr>
          <w:rFonts w:ascii="Times New Roman" w:hAnsi="Times New Roman"/>
          <w:sz w:val="24"/>
          <w:szCs w:val="24"/>
        </w:rPr>
      </w:pPr>
    </w:p>
    <w:p w14:paraId="7DCF7BAC" w14:textId="1A7F0FBA"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's regularly published rates f</w:t>
      </w:r>
      <w:r w:rsidR="0018652E">
        <w:rPr>
          <w:rFonts w:ascii="Times New Roman" w:hAnsi="Times New Roman"/>
          <w:sz w:val="24"/>
          <w:szCs w:val="24"/>
        </w:rPr>
        <w:t xml:space="preserve">rom the date of </w:t>
      </w:r>
      <w:r w:rsidRPr="00C86E02">
        <w:rPr>
          <w:rFonts w:ascii="Times New Roman" w:hAnsi="Times New Roman"/>
          <w:sz w:val="24"/>
          <w:szCs w:val="24"/>
        </w:rPr>
        <w:t xml:space="preserve">increased service </w:t>
      </w:r>
      <w:r w:rsidR="0018652E">
        <w:rPr>
          <w:rFonts w:ascii="Times New Roman" w:hAnsi="Times New Roman"/>
          <w:sz w:val="24"/>
          <w:szCs w:val="24"/>
        </w:rPr>
        <w:t>or initial</w:t>
      </w:r>
      <w:r w:rsidRPr="00C86E02">
        <w:rPr>
          <w:rFonts w:ascii="Times New Roman" w:hAnsi="Times New Roman"/>
          <w:sz w:val="24"/>
          <w:szCs w:val="24"/>
        </w:rPr>
        <w:t xml:space="preserve"> use of the service. </w:t>
      </w:r>
    </w:p>
    <w:p w14:paraId="1BC8820D" w14:textId="77777777" w:rsidR="007E15B2" w:rsidRPr="00C86E02" w:rsidRDefault="007E15B2">
      <w:pPr>
        <w:rPr>
          <w:rFonts w:ascii="Times New Roman" w:hAnsi="Times New Roman"/>
          <w:sz w:val="24"/>
          <w:szCs w:val="24"/>
        </w:rPr>
      </w:pPr>
    </w:p>
    <w:p w14:paraId="7631FD45" w14:textId="178B1FF9"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76CE2405" w14:textId="77777777" w:rsidR="007E15B2" w:rsidRPr="00C86E02" w:rsidRDefault="007E15B2">
      <w:pPr>
        <w:rPr>
          <w:rFonts w:ascii="Times New Roman" w:hAnsi="Times New Roman"/>
          <w:sz w:val="24"/>
          <w:szCs w:val="24"/>
        </w:rPr>
      </w:pPr>
    </w:p>
    <w:p w14:paraId="5D48B9A4"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4A06C316" w14:textId="77777777" w:rsidR="00FB1E33" w:rsidRPr="00C86E02" w:rsidRDefault="00FB1E33">
      <w:pPr>
        <w:rPr>
          <w:rFonts w:ascii="Times New Roman" w:hAnsi="Times New Roman"/>
          <w:sz w:val="24"/>
          <w:szCs w:val="24"/>
        </w:rPr>
      </w:pPr>
    </w:p>
    <w:p w14:paraId="0076FC29" w14:textId="7F16BC46" w:rsidR="007E15B2" w:rsidRPr="00C86E02" w:rsidRDefault="0062587B">
      <w:pPr>
        <w:rPr>
          <w:rFonts w:ascii="Times New Roman" w:hAnsi="Times New Roman"/>
          <w:sz w:val="24"/>
          <w:szCs w:val="24"/>
        </w:rPr>
      </w:pPr>
      <w:r>
        <w:rPr>
          <w:rFonts w:ascii="Times New Roman" w:hAnsi="Times New Roman"/>
          <w:sz w:val="24"/>
          <w:szCs w:val="24"/>
        </w:rPr>
        <w:t>W</w:t>
      </w:r>
      <w:r w:rsidR="00E1425B" w:rsidRPr="00252C42">
        <w:rPr>
          <w:rFonts w:ascii="Times New Roman" w:hAnsi="Times New Roman"/>
          <w:sz w:val="24"/>
          <w:szCs w:val="24"/>
        </w:rPr>
        <w:t xml:space="preserve">hen a Utility employee is dispatched (single visit) to disconnect service, that employee must accept payment of a delinquent account and service will not be disconnected. If a disconnect visit charge is specified in </w:t>
      </w:r>
      <w:r w:rsidR="00E1425B" w:rsidRPr="007036D5">
        <w:rPr>
          <w:rFonts w:ascii="Times New Roman" w:hAnsi="Times New Roman"/>
          <w:b/>
          <w:bCs/>
          <w:sz w:val="24"/>
          <w:szCs w:val="24"/>
        </w:rPr>
        <w:t>Schedule X</w:t>
      </w:r>
      <w:r w:rsidR="00E1425B" w:rsidRPr="00252C42">
        <w:rPr>
          <w:rFonts w:ascii="Times New Roman" w:hAnsi="Times New Roman"/>
          <w:sz w:val="24"/>
          <w:szCs w:val="24"/>
        </w:rPr>
        <w:t xml:space="preserve">, the </w:t>
      </w:r>
      <w:r w:rsidR="009F17B7">
        <w:rPr>
          <w:rFonts w:ascii="Times New Roman" w:hAnsi="Times New Roman"/>
          <w:sz w:val="24"/>
          <w:szCs w:val="24"/>
        </w:rPr>
        <w:t>Utility</w:t>
      </w:r>
      <w:r w:rsidR="00E1425B" w:rsidRPr="00252C42">
        <w:rPr>
          <w:rFonts w:ascii="Times New Roman" w:hAnsi="Times New Roman"/>
          <w:sz w:val="24"/>
          <w:szCs w:val="24"/>
        </w:rPr>
        <w:t xml:space="preserve"> ma</w:t>
      </w:r>
      <w:r w:rsidR="00E1425B" w:rsidRPr="009F2F3C">
        <w:rPr>
          <w:rFonts w:ascii="Times New Roman" w:hAnsi="Times New Roman"/>
          <w:sz w:val="24"/>
          <w:szCs w:val="24"/>
        </w:rPr>
        <w:t xml:space="preserve">y </w:t>
      </w:r>
      <w:r w:rsidR="00E1425B" w:rsidRPr="002E7455">
        <w:rPr>
          <w:rFonts w:ascii="Times New Roman" w:hAnsi="Times New Roman"/>
          <w:sz w:val="24"/>
          <w:szCs w:val="24"/>
        </w:rPr>
        <w:t>require</w:t>
      </w:r>
      <w:r w:rsidR="00E1425B" w:rsidRPr="009F2F3C">
        <w:rPr>
          <w:rFonts w:ascii="Times New Roman" w:hAnsi="Times New Roman"/>
          <w:sz w:val="24"/>
          <w:szCs w:val="24"/>
        </w:rPr>
        <w:t xml:space="preserve"> paymen</w:t>
      </w:r>
      <w:r w:rsidR="00E1425B" w:rsidRPr="00252C42">
        <w:rPr>
          <w:rFonts w:ascii="Times New Roman" w:hAnsi="Times New Roman"/>
          <w:sz w:val="24"/>
          <w:szCs w:val="24"/>
        </w:rPr>
        <w:t>t of the fee at the door or charge it on the customer’s next bill. If amount owing is tendered in cash</w:t>
      </w:r>
      <w:r w:rsidR="00252C42">
        <w:rPr>
          <w:rFonts w:ascii="Times New Roman" w:hAnsi="Times New Roman"/>
          <w:sz w:val="24"/>
          <w:szCs w:val="24"/>
        </w:rPr>
        <w:t>,</w:t>
      </w:r>
      <w:r w:rsidR="00E1425B">
        <w:rPr>
          <w:rFonts w:ascii="Times New Roman" w:hAnsi="Times New Roman"/>
          <w:sz w:val="24"/>
          <w:szCs w:val="24"/>
        </w:rPr>
        <w:t xml:space="preserve"> </w:t>
      </w:r>
      <w:r>
        <w:rPr>
          <w:rFonts w:ascii="Times New Roman" w:hAnsi="Times New Roman"/>
          <w:sz w:val="24"/>
          <w:szCs w:val="24"/>
        </w:rPr>
        <w:t xml:space="preserve">Utility employee will not be required to dispense change for excess over the </w:t>
      </w:r>
      <w:r w:rsidR="00EE60F4">
        <w:rPr>
          <w:rFonts w:ascii="Times New Roman" w:hAnsi="Times New Roman"/>
          <w:sz w:val="24"/>
          <w:szCs w:val="24"/>
        </w:rPr>
        <w:t xml:space="preserve">delinquent </w:t>
      </w:r>
      <w:r>
        <w:rPr>
          <w:rFonts w:ascii="Times New Roman" w:hAnsi="Times New Roman"/>
          <w:sz w:val="24"/>
          <w:szCs w:val="24"/>
        </w:rPr>
        <w:t xml:space="preserve">amount due and owing. Any excess payment will be credited to the customer's account. </w:t>
      </w:r>
      <w:r w:rsidR="00C904CA">
        <w:rPr>
          <w:rFonts w:ascii="Times New Roman" w:hAnsi="Times New Roman"/>
          <w:sz w:val="24"/>
          <w:szCs w:val="24"/>
        </w:rPr>
        <w:t>Disconnection visits will only be made following the required notice</w:t>
      </w:r>
      <w:r w:rsidR="00E1425B">
        <w:rPr>
          <w:rFonts w:ascii="Times New Roman" w:hAnsi="Times New Roman"/>
          <w:sz w:val="24"/>
          <w:szCs w:val="24"/>
        </w:rPr>
        <w:t>s</w:t>
      </w:r>
      <w:r w:rsidR="00C904CA">
        <w:rPr>
          <w:rFonts w:ascii="Times New Roman" w:hAnsi="Times New Roman"/>
          <w:sz w:val="24"/>
          <w:szCs w:val="24"/>
        </w:rPr>
        <w:t xml:space="preserve"> to the customer.</w:t>
      </w:r>
    </w:p>
    <w:p w14:paraId="6FB46A36" w14:textId="77777777" w:rsidR="007E15B2" w:rsidRPr="00C86E02" w:rsidRDefault="007E15B2">
      <w:pPr>
        <w:rPr>
          <w:rFonts w:ascii="Times New Roman" w:hAnsi="Times New Roman"/>
          <w:sz w:val="24"/>
          <w:szCs w:val="24"/>
        </w:rPr>
      </w:pPr>
    </w:p>
    <w:p w14:paraId="775B9818" w14:textId="4F565F49"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Charge</w:t>
      </w:r>
      <w:r w:rsidRPr="00C86E02">
        <w:rPr>
          <w:rFonts w:ascii="Times New Roman" w:hAnsi="Times New Roman"/>
          <w:sz w:val="24"/>
          <w:szCs w:val="24"/>
        </w:rPr>
        <w:t xml:space="preserve"> </w:t>
      </w:r>
    </w:p>
    <w:p w14:paraId="0FE6CD7A" w14:textId="77777777" w:rsidR="00D07E95" w:rsidRPr="00C86E02" w:rsidRDefault="00D07E95" w:rsidP="00D07E95">
      <w:pPr>
        <w:rPr>
          <w:rFonts w:ascii="Times New Roman" w:hAnsi="Times New Roman"/>
          <w:sz w:val="24"/>
          <w:szCs w:val="24"/>
        </w:rPr>
      </w:pPr>
    </w:p>
    <w:p w14:paraId="2465856F" w14:textId="3620730E"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(single visit) to reconnect service to the Utility distribution system, a reconnection charge will apply if specified in </w:t>
      </w:r>
      <w:r>
        <w:rPr>
          <w:rFonts w:ascii="Times New Roman" w:hAnsi="Times New Roman"/>
          <w:b/>
          <w:bCs/>
          <w:sz w:val="24"/>
          <w:szCs w:val="24"/>
        </w:rPr>
        <w:t>Schedule X</w:t>
      </w:r>
      <w:r>
        <w:rPr>
          <w:rFonts w:ascii="Times New Roman" w:hAnsi="Times New Roman"/>
          <w:sz w:val="24"/>
          <w:szCs w:val="24"/>
        </w:rPr>
        <w:t xml:space="preserve">. Such charge is to apply only in cases where service </w:t>
      </w:r>
      <w:r w:rsidR="00D1704C">
        <w:rPr>
          <w:rFonts w:ascii="Times New Roman" w:hAnsi="Times New Roman"/>
          <w:sz w:val="24"/>
          <w:szCs w:val="24"/>
        </w:rPr>
        <w:t>(</w:t>
      </w:r>
      <w:r>
        <w:rPr>
          <w:rFonts w:ascii="Times New Roman" w:hAnsi="Times New Roman"/>
          <w:sz w:val="24"/>
          <w:szCs w:val="24"/>
        </w:rPr>
        <w:t xml:space="preserve">which </w:t>
      </w:r>
      <w:r w:rsidR="00703ECB">
        <w:rPr>
          <w:rFonts w:ascii="Times New Roman" w:hAnsi="Times New Roman"/>
          <w:sz w:val="24"/>
          <w:szCs w:val="24"/>
        </w:rPr>
        <w:t>includes but</w:t>
      </w:r>
      <w:r>
        <w:rPr>
          <w:rFonts w:ascii="Times New Roman" w:hAnsi="Times New Roman"/>
          <w:sz w:val="24"/>
          <w:szCs w:val="24"/>
        </w:rPr>
        <w:t xml:space="preserve"> is not limited to violations o</w:t>
      </w:r>
      <w:r w:rsidR="00D1704C">
        <w:rPr>
          <w:rFonts w:ascii="Times New Roman" w:hAnsi="Times New Roman"/>
          <w:sz w:val="24"/>
          <w:szCs w:val="24"/>
        </w:rPr>
        <w:t>f</w:t>
      </w:r>
      <w:r>
        <w:rPr>
          <w:rFonts w:ascii="Times New Roman" w:hAnsi="Times New Roman"/>
          <w:sz w:val="24"/>
          <w:szCs w:val="24"/>
        </w:rPr>
        <w:t xml:space="preserve"> Rule 17 – Disconnection of Service</w:t>
      </w:r>
      <w:r w:rsidR="00D1704C">
        <w:rPr>
          <w:rFonts w:ascii="Times New Roman" w:hAnsi="Times New Roman"/>
          <w:sz w:val="24"/>
          <w:szCs w:val="24"/>
        </w:rPr>
        <w:t>)</w:t>
      </w:r>
      <w:r>
        <w:rPr>
          <w:rFonts w:ascii="Times New Roman" w:hAnsi="Times New Roman"/>
          <w:sz w:val="24"/>
          <w:szCs w:val="24"/>
        </w:rPr>
        <w:t xml:space="preserve"> has been discontinued. </w:t>
      </w:r>
    </w:p>
    <w:p w14:paraId="65BCAB12" w14:textId="77777777" w:rsidR="0062587B" w:rsidRDefault="0062587B" w:rsidP="0062587B">
      <w:pPr>
        <w:rPr>
          <w:rFonts w:ascii="Times New Roman" w:hAnsi="Times New Roman"/>
          <w:sz w:val="24"/>
          <w:szCs w:val="24"/>
        </w:rPr>
      </w:pPr>
    </w:p>
    <w:p w14:paraId="11FBB0C7" w14:textId="69A61FFD" w:rsidR="0062587B" w:rsidRDefault="0062587B" w:rsidP="0062587B">
      <w:pPr>
        <w:rPr>
          <w:rFonts w:ascii="Times New Roman" w:hAnsi="Times New Roman"/>
          <w:sz w:val="24"/>
          <w:szCs w:val="24"/>
        </w:rPr>
      </w:pPr>
      <w:r>
        <w:rPr>
          <w:rFonts w:ascii="Times New Roman" w:hAnsi="Times New Roman"/>
          <w:sz w:val="24"/>
          <w:szCs w:val="24"/>
        </w:rPr>
        <w:t xml:space="preserve">The Utility will restore service when the cause of discontinuance has been removed </w:t>
      </w:r>
      <w:r w:rsidR="006B7A4D">
        <w:rPr>
          <w:rFonts w:ascii="Times New Roman" w:hAnsi="Times New Roman"/>
          <w:sz w:val="24"/>
          <w:szCs w:val="24"/>
        </w:rPr>
        <w:t xml:space="preserve">or </w:t>
      </w:r>
      <w:r>
        <w:rPr>
          <w:rFonts w:ascii="Times New Roman" w:hAnsi="Times New Roman"/>
          <w:sz w:val="24"/>
          <w:szCs w:val="24"/>
        </w:rPr>
        <w:t>payments of all proper charges due from customer have been made. No charge will be made for reconnection of service if the shut-off was made for the convenience of the Utility in making repairs, changes, etc.</w:t>
      </w:r>
    </w:p>
    <w:p w14:paraId="0821812A" w14:textId="77777777" w:rsidR="007E15B2" w:rsidRPr="00C86E02" w:rsidRDefault="007E15B2" w:rsidP="00D06706">
      <w:pPr>
        <w:pStyle w:val="Heading2"/>
        <w:rPr>
          <w:rFonts w:ascii="Times New Roman" w:hAnsi="Times New Roman"/>
          <w:b/>
          <w:szCs w:val="24"/>
          <w:u w:val="single"/>
        </w:rPr>
      </w:pPr>
      <w:r w:rsidRPr="00C86E02">
        <w:rPr>
          <w:rFonts w:ascii="Times New Roman" w:hAnsi="Times New Roman"/>
          <w:b/>
          <w:szCs w:val="24"/>
          <w:u w:val="single"/>
        </w:rPr>
        <w:lastRenderedPageBreak/>
        <w:t>WATER SERVICE</w:t>
      </w:r>
    </w:p>
    <w:p w14:paraId="0864EB2C"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29EB254" w14:textId="77777777" w:rsidR="007E15B2" w:rsidRPr="00C86E02" w:rsidRDefault="007E15B2">
      <w:pPr>
        <w:rPr>
          <w:rFonts w:ascii="Times New Roman" w:hAnsi="Times New Roman"/>
          <w:b/>
          <w:sz w:val="24"/>
          <w:szCs w:val="24"/>
          <w:u w:val="single"/>
        </w:rPr>
      </w:pPr>
    </w:p>
    <w:p w14:paraId="3D2C14F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5F2CF00A" w14:textId="77777777" w:rsidR="007E15B2" w:rsidRPr="00C86E02" w:rsidRDefault="007E15B2">
      <w:pPr>
        <w:rPr>
          <w:rFonts w:ascii="Times New Roman" w:hAnsi="Times New Roman"/>
          <w:sz w:val="24"/>
          <w:szCs w:val="24"/>
        </w:rPr>
      </w:pPr>
    </w:p>
    <w:p w14:paraId="5A01A53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14:paraId="0C2B48C8" w14:textId="77777777" w:rsidR="007E15B2" w:rsidRPr="00C86E02" w:rsidRDefault="007E15B2">
      <w:pPr>
        <w:rPr>
          <w:rFonts w:ascii="Times New Roman" w:hAnsi="Times New Roman"/>
          <w:sz w:val="24"/>
          <w:szCs w:val="24"/>
        </w:rPr>
      </w:pPr>
    </w:p>
    <w:p w14:paraId="7393DD6C" w14:textId="16F5C29D"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007E15B2" w:rsidRPr="00703ECB">
        <w:rPr>
          <w:rFonts w:ascii="Times New Roman" w:hAnsi="Times New Roman"/>
          <w:iCs/>
          <w:sz w:val="24"/>
          <w:szCs w:val="24"/>
        </w:rPr>
        <w:t>The</w:t>
      </w:r>
      <w:r w:rsidRPr="00703ECB">
        <w:rPr>
          <w:rFonts w:ascii="Times New Roman" w:hAnsi="Times New Roman"/>
          <w:iCs/>
          <w:sz w:val="24"/>
          <w:szCs w:val="24"/>
        </w:rPr>
        <w:t xml:space="preserv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may meter any flat rate service at its discretion</w:t>
      </w:r>
      <w:r w:rsidR="000C0F8A" w:rsidRPr="00703ECB">
        <w:rPr>
          <w:rFonts w:ascii="Times New Roman" w:hAnsi="Times New Roman"/>
          <w:iCs/>
          <w:sz w:val="24"/>
          <w:szCs w:val="24"/>
        </w:rPr>
        <w:t>, provided that metered rates are in effect</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's metered service rates will become effective, after the </w:t>
      </w:r>
      <w:r w:rsidR="008560BA" w:rsidRPr="00703ECB">
        <w:rPr>
          <w:rFonts w:ascii="Times New Roman" w:hAnsi="Times New Roman"/>
          <w:iCs/>
          <w:sz w:val="24"/>
          <w:szCs w:val="24"/>
        </w:rPr>
        <w:t>customer</w:t>
      </w:r>
      <w:r w:rsidR="007E15B2" w:rsidRPr="00703ECB">
        <w:rPr>
          <w:rFonts w:ascii="Times New Roman" w:hAnsi="Times New Roman"/>
          <w:iCs/>
          <w:sz w:val="24"/>
          <w:szCs w:val="24"/>
        </w:rPr>
        <w:t xml:space="preserve"> has received </w:t>
      </w:r>
      <w:r w:rsidR="00AE54B2" w:rsidRPr="00703ECB">
        <w:rPr>
          <w:rFonts w:ascii="Times New Roman" w:hAnsi="Times New Roman"/>
          <w:iCs/>
          <w:sz w:val="24"/>
          <w:szCs w:val="24"/>
        </w:rPr>
        <w:t>thirty (</w:t>
      </w:r>
      <w:r w:rsidR="007E15B2" w:rsidRPr="00703ECB">
        <w:rPr>
          <w:rFonts w:ascii="Times New Roman" w:hAnsi="Times New Roman"/>
          <w:iCs/>
          <w:sz w:val="24"/>
          <w:szCs w:val="24"/>
        </w:rPr>
        <w:t>30</w:t>
      </w:r>
      <w:r w:rsidR="00AE54B2" w:rsidRPr="00703ECB">
        <w:rPr>
          <w:rFonts w:ascii="Times New Roman" w:hAnsi="Times New Roman"/>
          <w:iCs/>
          <w:sz w:val="24"/>
          <w:szCs w:val="24"/>
        </w:rPr>
        <w:t>)</w:t>
      </w:r>
      <w:r w:rsidR="007E15B2" w:rsidRPr="00703ECB">
        <w:rPr>
          <w:rFonts w:ascii="Times New Roman" w:hAnsi="Times New Roman"/>
          <w:iCs/>
          <w:sz w:val="24"/>
          <w:szCs w:val="24"/>
        </w:rPr>
        <w:t xml:space="preserve"> days' written notice</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All meters so placed will be installed and maintained by 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without direct</w:t>
      </w:r>
      <w:r w:rsidR="00AE54B2" w:rsidRPr="00703ECB">
        <w:rPr>
          <w:rFonts w:ascii="Times New Roman" w:hAnsi="Times New Roman"/>
          <w:iCs/>
          <w:sz w:val="24"/>
          <w:szCs w:val="24"/>
        </w:rPr>
        <w:t xml:space="preserve"> retrofit </w:t>
      </w:r>
      <w:r w:rsidR="00703ECB" w:rsidRPr="00703ECB">
        <w:rPr>
          <w:rFonts w:ascii="Times New Roman" w:hAnsi="Times New Roman"/>
          <w:iCs/>
          <w:sz w:val="24"/>
          <w:szCs w:val="24"/>
        </w:rPr>
        <w:t>charge</w:t>
      </w:r>
      <w:r w:rsidR="00AE54B2" w:rsidRPr="00703ECB">
        <w:rPr>
          <w:rFonts w:ascii="Times New Roman" w:hAnsi="Times New Roman"/>
          <w:iCs/>
          <w:sz w:val="24"/>
          <w:szCs w:val="24"/>
        </w:rPr>
        <w:t xml:space="preserve"> to the </w:t>
      </w:r>
      <w:r w:rsidR="008560BA" w:rsidRPr="00703ECB">
        <w:rPr>
          <w:rFonts w:ascii="Times New Roman" w:hAnsi="Times New Roman"/>
          <w:iCs/>
          <w:sz w:val="24"/>
          <w:szCs w:val="24"/>
        </w:rPr>
        <w:t>customer</w:t>
      </w:r>
      <w:r w:rsidR="00AE54B2" w:rsidRPr="00C86E02">
        <w:rPr>
          <w:rFonts w:ascii="Times New Roman" w:hAnsi="Times New Roman"/>
          <w:i/>
          <w:sz w:val="24"/>
          <w:szCs w:val="24"/>
        </w:rPr>
        <w:t>.</w:t>
      </w:r>
    </w:p>
    <w:p w14:paraId="0AA25DFE" w14:textId="77777777" w:rsidR="007E15B2" w:rsidRPr="00C86E02" w:rsidRDefault="007E15B2">
      <w:pPr>
        <w:rPr>
          <w:rFonts w:ascii="Times New Roman" w:hAnsi="Times New Roman"/>
          <w:sz w:val="24"/>
          <w:szCs w:val="24"/>
        </w:rPr>
      </w:pPr>
    </w:p>
    <w:p w14:paraId="11FC802A" w14:textId="13218A76"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Request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703ECB">
        <w:rPr>
          <w:rFonts w:ascii="Times New Roman" w:hAnsi="Times New Roman"/>
          <w:iCs/>
          <w:sz w:val="24"/>
          <w:szCs w:val="24"/>
        </w:rPr>
        <w:t>–</w:t>
      </w:r>
      <w:r w:rsidR="007E15B2" w:rsidRPr="00703ECB">
        <w:rPr>
          <w:rFonts w:ascii="Times New Roman" w:hAnsi="Times New Roman"/>
          <w:iCs/>
          <w:sz w:val="24"/>
          <w:szCs w:val="24"/>
        </w:rPr>
        <w:t xml:space="preserve"> A</w:t>
      </w:r>
      <w:r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meter will be installed upon any flat rate service at the request of the </w:t>
      </w:r>
      <w:r w:rsidR="008560BA" w:rsidRPr="00703ECB">
        <w:rPr>
          <w:rFonts w:ascii="Times New Roman" w:hAnsi="Times New Roman"/>
          <w:iCs/>
          <w:sz w:val="24"/>
          <w:szCs w:val="24"/>
        </w:rPr>
        <w:t>customer</w:t>
      </w:r>
      <w:r w:rsidR="007036D5" w:rsidRPr="00703ECB">
        <w:rPr>
          <w:rFonts w:ascii="Times New Roman" w:hAnsi="Times New Roman"/>
          <w:iCs/>
          <w:sz w:val="24"/>
          <w:szCs w:val="24"/>
        </w:rPr>
        <w:t>,</w:t>
      </w:r>
      <w:r w:rsidR="000C0F8A" w:rsidRPr="00703ECB">
        <w:rPr>
          <w:rFonts w:ascii="Times New Roman" w:hAnsi="Times New Roman"/>
          <w:iCs/>
          <w:sz w:val="24"/>
          <w:szCs w:val="24"/>
        </w:rPr>
        <w:t xml:space="preserve"> provided that metered rates are in effect</w:t>
      </w:r>
      <w:r w:rsidR="007E15B2" w:rsidRPr="00703ECB">
        <w:rPr>
          <w:rFonts w:ascii="Times New Roman" w:hAnsi="Times New Roman"/>
          <w:iCs/>
          <w:sz w:val="24"/>
          <w:szCs w:val="24"/>
        </w:rPr>
        <w:t xml:space="preserve">, </w:t>
      </w:r>
      <w:r w:rsidR="00AB5937" w:rsidRPr="00703ECB">
        <w:rPr>
          <w:rFonts w:ascii="Times New Roman" w:hAnsi="Times New Roman"/>
          <w:iCs/>
          <w:sz w:val="24"/>
          <w:szCs w:val="24"/>
        </w:rPr>
        <w:t xml:space="preserve">only </w:t>
      </w:r>
      <w:r w:rsidRPr="00703ECB">
        <w:rPr>
          <w:rFonts w:ascii="Times New Roman" w:hAnsi="Times New Roman"/>
          <w:iCs/>
          <w:sz w:val="24"/>
          <w:szCs w:val="24"/>
        </w:rPr>
        <w:t>if</w:t>
      </w:r>
      <w:r w:rsidR="007E15B2" w:rsidRPr="00703ECB">
        <w:rPr>
          <w:rFonts w:ascii="Times New Roman" w:hAnsi="Times New Roman"/>
          <w:iCs/>
          <w:sz w:val="24"/>
          <w:szCs w:val="24"/>
        </w:rPr>
        <w:t xml:space="preserve"> the actual cost of the meter and installation is paid by the </w:t>
      </w:r>
      <w:r w:rsidR="008560BA" w:rsidRPr="00703ECB">
        <w:rPr>
          <w:rFonts w:ascii="Times New Roman" w:hAnsi="Times New Roman"/>
          <w:iCs/>
          <w:sz w:val="24"/>
          <w:szCs w:val="24"/>
        </w:rPr>
        <w:t>customer</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amount paid will be reimbursed to the </w:t>
      </w:r>
      <w:r w:rsidR="008560BA" w:rsidRPr="00703ECB">
        <w:rPr>
          <w:rFonts w:ascii="Times New Roman" w:hAnsi="Times New Roman"/>
          <w:iCs/>
          <w:sz w:val="24"/>
          <w:szCs w:val="24"/>
        </w:rPr>
        <w:t>customer</w:t>
      </w:r>
      <w:r w:rsidR="007E15B2" w:rsidRPr="00703ECB">
        <w:rPr>
          <w:rFonts w:ascii="Times New Roman" w:hAnsi="Times New Roman"/>
          <w:iCs/>
          <w:sz w:val="24"/>
          <w:szCs w:val="24"/>
        </w:rPr>
        <w:t>, by bill credit, by at least ten (10) percent of the meter and installation charge each month until fully repaid</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All meters will be installed and maintained by 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without future c</w:t>
      </w:r>
      <w:r w:rsidR="00703ECB" w:rsidRPr="00703ECB">
        <w:rPr>
          <w:rFonts w:ascii="Times New Roman" w:hAnsi="Times New Roman"/>
          <w:iCs/>
          <w:sz w:val="24"/>
          <w:szCs w:val="24"/>
        </w:rPr>
        <w:t>harge</w:t>
      </w:r>
      <w:r w:rsidR="007E15B2" w:rsidRPr="00703ECB">
        <w:rPr>
          <w:rFonts w:ascii="Times New Roman" w:hAnsi="Times New Roman"/>
          <w:iCs/>
          <w:sz w:val="24"/>
          <w:szCs w:val="24"/>
        </w:rPr>
        <w:t xml:space="preserve"> to the </w:t>
      </w:r>
      <w:r w:rsidR="008560BA" w:rsidRPr="00703ECB">
        <w:rPr>
          <w:rFonts w:ascii="Times New Roman" w:hAnsi="Times New Roman"/>
          <w:iCs/>
          <w:sz w:val="24"/>
          <w:szCs w:val="24"/>
        </w:rPr>
        <w:t>customer</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charge and conditions for this service are specified in </w:t>
      </w:r>
      <w:r w:rsidR="007E15B2" w:rsidRPr="00703ECB">
        <w:rPr>
          <w:rFonts w:ascii="Times New Roman" w:hAnsi="Times New Roman"/>
          <w:b/>
          <w:iCs/>
          <w:sz w:val="24"/>
          <w:szCs w:val="24"/>
        </w:rPr>
        <w:t xml:space="preserve">Schedule </w:t>
      </w:r>
      <w:r w:rsidR="00E80564" w:rsidRPr="00703ECB">
        <w:rPr>
          <w:rFonts w:ascii="Times New Roman" w:hAnsi="Times New Roman"/>
          <w:b/>
          <w:iCs/>
          <w:sz w:val="24"/>
          <w:szCs w:val="24"/>
        </w:rPr>
        <w:t>4</w:t>
      </w:r>
      <w:r w:rsidR="007E15B2" w:rsidRPr="00703ECB">
        <w:rPr>
          <w:rFonts w:ascii="Times New Roman" w:hAnsi="Times New Roman"/>
          <w:iCs/>
          <w:sz w:val="24"/>
          <w:szCs w:val="24"/>
        </w:rPr>
        <w:t>.</w:t>
      </w:r>
    </w:p>
    <w:p w14:paraId="1ECD8927" w14:textId="77777777" w:rsidR="007E15B2" w:rsidRPr="00C86E02" w:rsidRDefault="007E15B2">
      <w:pPr>
        <w:rPr>
          <w:rFonts w:ascii="Times New Roman" w:hAnsi="Times New Roman"/>
          <w:sz w:val="24"/>
          <w:szCs w:val="24"/>
        </w:rPr>
      </w:pPr>
    </w:p>
    <w:p w14:paraId="4E1351FE"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563D5949" w14:textId="77777777" w:rsidR="00D07E95" w:rsidRPr="00C86E02" w:rsidRDefault="00D07E95" w:rsidP="00D07E95">
      <w:pPr>
        <w:rPr>
          <w:rFonts w:ascii="Times New Roman" w:hAnsi="Times New Roman"/>
          <w:sz w:val="24"/>
          <w:szCs w:val="24"/>
        </w:rPr>
      </w:pPr>
    </w:p>
    <w:p w14:paraId="0A972176" w14:textId="299452F7"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w:t>
      </w:r>
      <w:r w:rsidRPr="00703ECB">
        <w:rPr>
          <w:rFonts w:ascii="Times New Roman" w:hAnsi="Times New Roman"/>
          <w:iCs/>
          <w:sz w:val="24"/>
          <w:szCs w:val="24"/>
        </w:rPr>
        <w:t xml:space="preserve">– Where elevation and construction conditions allow and one or more bona fide </w:t>
      </w:r>
      <w:r w:rsidR="00955EF4">
        <w:rPr>
          <w:rFonts w:ascii="Times New Roman" w:hAnsi="Times New Roman"/>
          <w:iCs/>
          <w:sz w:val="24"/>
          <w:szCs w:val="24"/>
        </w:rPr>
        <w:t>potential</w:t>
      </w:r>
      <w:r w:rsidRPr="00703ECB">
        <w:rPr>
          <w:rFonts w:ascii="Times New Roman" w:hAnsi="Times New Roman"/>
          <w:iCs/>
          <w:sz w:val="24"/>
          <w:szCs w:val="24"/>
        </w:rPr>
        <w:t xml:space="preserve"> </w:t>
      </w:r>
      <w:r w:rsidR="008560BA" w:rsidRPr="00703ECB">
        <w:rPr>
          <w:rFonts w:ascii="Times New Roman" w:hAnsi="Times New Roman"/>
          <w:iCs/>
          <w:sz w:val="24"/>
          <w:szCs w:val="24"/>
        </w:rPr>
        <w:t>customer</w:t>
      </w:r>
      <w:r w:rsidR="00955EF4">
        <w:rPr>
          <w:rFonts w:ascii="Times New Roman" w:hAnsi="Times New Roman"/>
          <w:iCs/>
          <w:sz w:val="24"/>
          <w:szCs w:val="24"/>
        </w:rPr>
        <w:t>(</w:t>
      </w:r>
      <w:r w:rsidRPr="00703ECB">
        <w:rPr>
          <w:rFonts w:ascii="Times New Roman" w:hAnsi="Times New Roman"/>
          <w:iCs/>
          <w:sz w:val="24"/>
          <w:szCs w:val="24"/>
        </w:rPr>
        <w:t>s</w:t>
      </w:r>
      <w:r w:rsidR="00955EF4">
        <w:rPr>
          <w:rFonts w:ascii="Times New Roman" w:hAnsi="Times New Roman"/>
          <w:iCs/>
          <w:sz w:val="24"/>
          <w:szCs w:val="24"/>
        </w:rPr>
        <w:t>)*</w:t>
      </w:r>
      <w:r w:rsidRPr="00703ECB">
        <w:rPr>
          <w:rFonts w:ascii="Times New Roman" w:hAnsi="Times New Roman"/>
          <w:iCs/>
          <w:sz w:val="24"/>
          <w:szCs w:val="24"/>
        </w:rPr>
        <w:t xml:space="preserve"> request a main extension, the </w:t>
      </w:r>
      <w:r w:rsidR="00E74923" w:rsidRPr="00703ECB">
        <w:rPr>
          <w:rFonts w:ascii="Times New Roman" w:hAnsi="Times New Roman"/>
          <w:iCs/>
          <w:sz w:val="24"/>
          <w:szCs w:val="24"/>
        </w:rPr>
        <w:t>Utility</w:t>
      </w:r>
      <w:r w:rsidRPr="00703ECB">
        <w:rPr>
          <w:rFonts w:ascii="Times New Roman" w:hAnsi="Times New Roman"/>
          <w:iCs/>
          <w:sz w:val="24"/>
          <w:szCs w:val="24"/>
        </w:rPr>
        <w:t xml:space="preserve"> will construct and pay for the same, if the </w:t>
      </w:r>
      <w:r w:rsidR="00E74923" w:rsidRPr="00703ECB">
        <w:rPr>
          <w:rFonts w:ascii="Times New Roman" w:hAnsi="Times New Roman"/>
          <w:iCs/>
          <w:sz w:val="24"/>
          <w:szCs w:val="24"/>
        </w:rPr>
        <w:t>Utility</w:t>
      </w:r>
      <w:r w:rsidRPr="00703ECB">
        <w:rPr>
          <w:rFonts w:ascii="Times New Roman" w:hAnsi="Times New Roman"/>
          <w:iCs/>
          <w:sz w:val="24"/>
          <w:szCs w:val="24"/>
        </w:rPr>
        <w:t xml:space="preserve"> has sufficient capacity available to meet DOH standards of quantity and quality.</w:t>
      </w:r>
      <w:r w:rsidR="00955EF4">
        <w:rPr>
          <w:rFonts w:ascii="Times New Roman" w:hAnsi="Times New Roman"/>
          <w:iCs/>
          <w:sz w:val="24"/>
          <w:szCs w:val="24"/>
        </w:rPr>
        <w:t xml:space="preserve"> </w:t>
      </w:r>
    </w:p>
    <w:p w14:paraId="62EB5A79" w14:textId="77777777" w:rsidR="00D07E95" w:rsidRPr="00C86E02" w:rsidRDefault="00D07E95" w:rsidP="00D07E95">
      <w:pPr>
        <w:rPr>
          <w:rFonts w:ascii="Times New Roman" w:hAnsi="Times New Roman"/>
          <w:i/>
          <w:sz w:val="24"/>
          <w:szCs w:val="24"/>
        </w:rPr>
      </w:pPr>
    </w:p>
    <w:p w14:paraId="79FAAD0B" w14:textId="77777777"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w:t>
      </w:r>
      <w:r w:rsidRPr="00703ECB">
        <w:rPr>
          <w:rFonts w:ascii="Times New Roman" w:hAnsi="Times New Roman"/>
          <w:iCs/>
          <w:sz w:val="24"/>
          <w:szCs w:val="24"/>
        </w:rPr>
        <w:t xml:space="preserve">– The cost of main extension in excess of the estimated </w:t>
      </w:r>
      <w:r w:rsidR="008560BA" w:rsidRPr="00703ECB">
        <w:rPr>
          <w:rFonts w:ascii="Times New Roman" w:hAnsi="Times New Roman"/>
          <w:iCs/>
          <w:sz w:val="24"/>
          <w:szCs w:val="24"/>
        </w:rPr>
        <w:t>customer</w:t>
      </w:r>
      <w:r w:rsidRPr="00703ECB">
        <w:rPr>
          <w:rFonts w:ascii="Times New Roman" w:hAnsi="Times New Roman"/>
          <w:iCs/>
          <w:sz w:val="24"/>
          <w:szCs w:val="24"/>
        </w:rPr>
        <w:t>(s) revenue for three</w:t>
      </w:r>
      <w:r w:rsidR="00AE54B2" w:rsidRPr="00703ECB">
        <w:rPr>
          <w:rFonts w:ascii="Times New Roman" w:hAnsi="Times New Roman"/>
          <w:iCs/>
          <w:sz w:val="24"/>
          <w:szCs w:val="24"/>
        </w:rPr>
        <w:t xml:space="preserve"> (3)</w:t>
      </w:r>
      <w:r w:rsidRPr="00703ECB">
        <w:rPr>
          <w:rFonts w:ascii="Times New Roman" w:hAnsi="Times New Roman"/>
          <w:iCs/>
          <w:sz w:val="24"/>
          <w:szCs w:val="24"/>
        </w:rPr>
        <w:t xml:space="preserve"> years (</w:t>
      </w:r>
      <w:r w:rsidR="00E74923" w:rsidRPr="00703ECB">
        <w:rPr>
          <w:rFonts w:ascii="Times New Roman" w:hAnsi="Times New Roman"/>
          <w:iCs/>
          <w:sz w:val="24"/>
          <w:szCs w:val="24"/>
        </w:rPr>
        <w:t>Utility</w:t>
      </w:r>
      <w:r w:rsidRPr="00703ECB">
        <w:rPr>
          <w:rFonts w:ascii="Times New Roman" w:hAnsi="Times New Roman"/>
          <w:iCs/>
          <w:sz w:val="24"/>
          <w:szCs w:val="24"/>
        </w:rPr>
        <w:t xml:space="preserve"> allowance) must be paid by the prospective </w:t>
      </w:r>
      <w:r w:rsidR="008560BA" w:rsidRPr="00703ECB">
        <w:rPr>
          <w:rFonts w:ascii="Times New Roman" w:hAnsi="Times New Roman"/>
          <w:iCs/>
          <w:sz w:val="24"/>
          <w:szCs w:val="24"/>
        </w:rPr>
        <w:t>customer</w:t>
      </w:r>
      <w:r w:rsidRPr="00703ECB">
        <w:rPr>
          <w:rFonts w:ascii="Times New Roman" w:hAnsi="Times New Roman"/>
          <w:iCs/>
          <w:sz w:val="24"/>
          <w:szCs w:val="24"/>
        </w:rPr>
        <w:t>s in advance.</w:t>
      </w:r>
    </w:p>
    <w:p w14:paraId="20CD7E14" w14:textId="77777777" w:rsidR="00D07E95" w:rsidRPr="00C86E02" w:rsidRDefault="00D07E95" w:rsidP="00D07E95">
      <w:pPr>
        <w:rPr>
          <w:rFonts w:ascii="Times New Roman" w:hAnsi="Times New Roman"/>
          <w:i/>
          <w:sz w:val="24"/>
          <w:szCs w:val="24"/>
        </w:rPr>
      </w:pPr>
    </w:p>
    <w:p w14:paraId="066A7B25" w14:textId="591463E9"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 xml:space="preserve">‘Construction Contract’ </w:t>
      </w:r>
      <w:r w:rsidRPr="00703ECB">
        <w:rPr>
          <w:rFonts w:ascii="Times New Roman" w:hAnsi="Times New Roman"/>
          <w:iCs/>
          <w:sz w:val="24"/>
          <w:szCs w:val="24"/>
        </w:rPr>
        <w:t xml:space="preserve">– No main extension will be considered as coming under this rule where the total cost of the main extension is greater than the estimated </w:t>
      </w:r>
      <w:r w:rsidR="008560BA" w:rsidRPr="00703ECB">
        <w:rPr>
          <w:rFonts w:ascii="Times New Roman" w:hAnsi="Times New Roman"/>
          <w:iCs/>
          <w:sz w:val="24"/>
          <w:szCs w:val="24"/>
        </w:rPr>
        <w:t>customer</w:t>
      </w:r>
      <w:r w:rsidRPr="00703ECB">
        <w:rPr>
          <w:rFonts w:ascii="Times New Roman" w:hAnsi="Times New Roman"/>
          <w:iCs/>
          <w:sz w:val="24"/>
          <w:szCs w:val="24"/>
        </w:rPr>
        <w:t>(s) revenue for six</w:t>
      </w:r>
      <w:r w:rsidR="00AE54B2" w:rsidRPr="00703ECB">
        <w:rPr>
          <w:rFonts w:ascii="Times New Roman" w:hAnsi="Times New Roman"/>
          <w:iCs/>
          <w:sz w:val="24"/>
          <w:szCs w:val="24"/>
        </w:rPr>
        <w:t xml:space="preserve"> (6)</w:t>
      </w:r>
      <w:r w:rsidRPr="00703ECB">
        <w:rPr>
          <w:rFonts w:ascii="Times New Roman" w:hAnsi="Times New Roman"/>
          <w:iCs/>
          <w:sz w:val="24"/>
          <w:szCs w:val="24"/>
        </w:rPr>
        <w:t xml:space="preserve"> years. Water main extensions and/or fire hydrants will be installed after contracts have been approved by the Commission pursuant to </w:t>
      </w:r>
      <w:r w:rsidR="001F057C">
        <w:rPr>
          <w:rFonts w:ascii="Times New Roman" w:hAnsi="Times New Roman"/>
          <w:iCs/>
          <w:sz w:val="24"/>
          <w:szCs w:val="24"/>
        </w:rPr>
        <w:t>WACs</w:t>
      </w:r>
      <w:r w:rsidRPr="00703ECB">
        <w:rPr>
          <w:rFonts w:ascii="Times New Roman" w:hAnsi="Times New Roman"/>
          <w:iCs/>
          <w:sz w:val="24"/>
          <w:szCs w:val="24"/>
        </w:rPr>
        <w:t xml:space="preserve"> for special contracts for water utilities and distribution extensions.</w:t>
      </w:r>
    </w:p>
    <w:p w14:paraId="3E02DE8F" w14:textId="77777777" w:rsidR="00D07E95" w:rsidRPr="00C86E02" w:rsidRDefault="00D07E95">
      <w:pPr>
        <w:rPr>
          <w:rFonts w:ascii="Times New Roman" w:hAnsi="Times New Roman"/>
          <w:sz w:val="24"/>
          <w:szCs w:val="24"/>
        </w:rPr>
      </w:pPr>
    </w:p>
    <w:p w14:paraId="7ABA0DCC" w14:textId="062B8D99" w:rsidR="007E15B2" w:rsidRPr="00955EF4" w:rsidRDefault="00955EF4" w:rsidP="00955EF4">
      <w:pPr>
        <w:rPr>
          <w:rFonts w:ascii="Times New Roman" w:hAnsi="Times New Roman"/>
          <w:iCs/>
          <w:sz w:val="24"/>
          <w:szCs w:val="24"/>
        </w:rPr>
      </w:pPr>
      <w:r w:rsidRPr="00955EF4">
        <w:rPr>
          <w:rFonts w:ascii="Times New Roman" w:hAnsi="Times New Roman"/>
          <w:iCs/>
          <w:sz w:val="24"/>
          <w:szCs w:val="24"/>
        </w:rPr>
        <w:t>*As defined in WAC 480-110-245</w:t>
      </w:r>
    </w:p>
    <w:p w14:paraId="4EB03F9F" w14:textId="77777777" w:rsidR="007E15B2" w:rsidRPr="00C86E02" w:rsidRDefault="007E15B2">
      <w:pPr>
        <w:rPr>
          <w:rFonts w:ascii="Times New Roman" w:hAnsi="Times New Roman"/>
          <w:b/>
          <w:sz w:val="24"/>
          <w:szCs w:val="24"/>
          <w:u w:val="single"/>
        </w:rPr>
      </w:pPr>
    </w:p>
    <w:p w14:paraId="5A85A1FC" w14:textId="77777777"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14:paraId="53A4179D"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592ABE6C" w14:textId="77777777" w:rsidR="007E15B2" w:rsidRPr="00C86E02" w:rsidRDefault="007E15B2">
      <w:pPr>
        <w:rPr>
          <w:rFonts w:ascii="Times New Roman" w:hAnsi="Times New Roman"/>
          <w:b/>
          <w:sz w:val="24"/>
          <w:szCs w:val="24"/>
          <w:u w:val="single"/>
        </w:rPr>
      </w:pPr>
    </w:p>
    <w:p w14:paraId="57D80DA6"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16908009" w14:textId="77777777" w:rsidR="00FB1E33" w:rsidRPr="00C86E02" w:rsidRDefault="00FB1E33">
      <w:pPr>
        <w:rPr>
          <w:rFonts w:ascii="Times New Roman" w:hAnsi="Times New Roman"/>
          <w:sz w:val="24"/>
          <w:szCs w:val="24"/>
        </w:rPr>
      </w:pPr>
    </w:p>
    <w:p w14:paraId="408C8DDF" w14:textId="77777777"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14:paraId="6B2B6B1E" w14:textId="77777777" w:rsidR="004D7C6B" w:rsidRPr="00C86E02" w:rsidRDefault="004D7C6B">
      <w:pPr>
        <w:rPr>
          <w:rFonts w:ascii="Times New Roman" w:hAnsi="Times New Roman"/>
          <w:sz w:val="24"/>
          <w:szCs w:val="24"/>
        </w:rPr>
      </w:pPr>
    </w:p>
    <w:p w14:paraId="7BB9463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0DC6E660" w14:textId="77777777" w:rsidR="007E15B2" w:rsidRPr="00C86E02" w:rsidRDefault="007E15B2">
      <w:pPr>
        <w:rPr>
          <w:rFonts w:ascii="Times New Roman" w:hAnsi="Times New Roman"/>
          <w:sz w:val="24"/>
          <w:szCs w:val="24"/>
        </w:rPr>
      </w:pPr>
    </w:p>
    <w:p w14:paraId="2280AE3E" w14:textId="77777777"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annually by a certified Backflow Assembly Tester specialist.</w:t>
      </w:r>
    </w:p>
    <w:p w14:paraId="3DA9514C" w14:textId="77777777" w:rsidR="007E15B2" w:rsidRPr="00C86E02" w:rsidRDefault="007E15B2">
      <w:pPr>
        <w:rPr>
          <w:rFonts w:ascii="Times New Roman" w:hAnsi="Times New Roman"/>
          <w:sz w:val="24"/>
          <w:szCs w:val="24"/>
        </w:rPr>
      </w:pPr>
    </w:p>
    <w:p w14:paraId="23A0A31C" w14:textId="77777777"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14:paraId="649E1C1F" w14:textId="77777777" w:rsidR="007E15B2" w:rsidRPr="00C86E02" w:rsidRDefault="007E15B2">
      <w:pPr>
        <w:rPr>
          <w:rFonts w:ascii="Times New Roman" w:hAnsi="Times New Roman"/>
          <w:sz w:val="24"/>
          <w:szCs w:val="24"/>
        </w:rPr>
      </w:pPr>
    </w:p>
    <w:p w14:paraId="20A9BEE2"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2B0CB3FA" w14:textId="77777777" w:rsidR="00D07E95" w:rsidRPr="00C86E02" w:rsidRDefault="00D07E95" w:rsidP="00D07E95">
      <w:pPr>
        <w:rPr>
          <w:rFonts w:ascii="Times New Roman" w:hAnsi="Times New Roman"/>
          <w:bCs/>
          <w:sz w:val="24"/>
          <w:szCs w:val="24"/>
        </w:rPr>
      </w:pPr>
    </w:p>
    <w:p w14:paraId="2161496D" w14:textId="454898F1"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r w:rsidR="000C0F8A" w:rsidRPr="000C0F8A">
        <w:rPr>
          <w:rFonts w:ascii="Times New Roman" w:hAnsi="Times New Roman"/>
          <w:sz w:val="24"/>
          <w:szCs w:val="24"/>
        </w:rPr>
        <w:t xml:space="preserve"> After properly notifying the customer</w:t>
      </w:r>
      <w:r w:rsidR="000C0F8A">
        <w:rPr>
          <w:rFonts w:ascii="Times New Roman" w:hAnsi="Times New Roman"/>
          <w:sz w:val="24"/>
          <w:szCs w:val="24"/>
        </w:rPr>
        <w:t>,</w:t>
      </w:r>
      <w:r w:rsidR="000C0F8A" w:rsidRPr="000C0F8A">
        <w:rPr>
          <w:rFonts w:ascii="Times New Roman" w:hAnsi="Times New Roman"/>
          <w:sz w:val="24"/>
          <w:szCs w:val="24"/>
        </w:rPr>
        <w:t xml:space="preserve"> the water </w:t>
      </w:r>
      <w:r w:rsidR="009F17B7">
        <w:rPr>
          <w:rFonts w:ascii="Times New Roman" w:hAnsi="Times New Roman"/>
          <w:sz w:val="24"/>
          <w:szCs w:val="24"/>
        </w:rPr>
        <w:t>Utility</w:t>
      </w:r>
      <w:r w:rsidR="000C0F8A" w:rsidRPr="000C0F8A">
        <w:rPr>
          <w:rFonts w:ascii="Times New Roman" w:hAnsi="Times New Roman"/>
          <w:sz w:val="24"/>
          <w:szCs w:val="24"/>
        </w:rPr>
        <w:t xml:space="preserve"> may discontinue service for refusing to allow access per WAC 480-110-355.</w:t>
      </w:r>
    </w:p>
    <w:p w14:paraId="2C4A98A4" w14:textId="77777777" w:rsidR="00D07E95" w:rsidRPr="00C86E02" w:rsidRDefault="00D07E95">
      <w:pPr>
        <w:rPr>
          <w:rFonts w:ascii="Times New Roman" w:hAnsi="Times New Roman"/>
          <w:sz w:val="24"/>
          <w:szCs w:val="24"/>
        </w:rPr>
      </w:pPr>
    </w:p>
    <w:p w14:paraId="44CE8E57"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43377360" w14:textId="77777777"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14:paraId="41520690" w14:textId="77777777" w:rsidR="007E15B2" w:rsidRPr="00C86E02" w:rsidRDefault="007E15B2">
      <w:pPr>
        <w:rPr>
          <w:rFonts w:ascii="Times New Roman" w:hAnsi="Times New Roman"/>
          <w:sz w:val="24"/>
          <w:szCs w:val="24"/>
        </w:rPr>
      </w:pPr>
    </w:p>
    <w:p w14:paraId="02D2903E"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62F44A67" w14:textId="77777777" w:rsidR="007E15B2" w:rsidRPr="00C86E02" w:rsidRDefault="007E15B2">
      <w:pPr>
        <w:rPr>
          <w:rFonts w:ascii="Times New Roman" w:hAnsi="Times New Roman"/>
          <w:b/>
          <w:sz w:val="24"/>
          <w:szCs w:val="24"/>
          <w:u w:val="single"/>
        </w:rPr>
      </w:pPr>
    </w:p>
    <w:p w14:paraId="50D72DE2"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14:paraId="6A08071F" w14:textId="77777777" w:rsidR="009452B7" w:rsidRPr="00C86E02" w:rsidRDefault="009452B7">
      <w:pPr>
        <w:pStyle w:val="BodyText"/>
        <w:rPr>
          <w:rFonts w:ascii="Times New Roman" w:hAnsi="Times New Roman"/>
          <w:bCs/>
          <w:szCs w:val="24"/>
        </w:rPr>
      </w:pPr>
    </w:p>
    <w:p w14:paraId="5106302A"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7572976B" w14:textId="77777777" w:rsidR="009452B7" w:rsidRPr="00C86E02" w:rsidRDefault="009452B7" w:rsidP="00FB1E33">
      <w:pPr>
        <w:ind w:left="360"/>
        <w:rPr>
          <w:rFonts w:ascii="Times New Roman" w:hAnsi="Times New Roman"/>
          <w:sz w:val="24"/>
          <w:szCs w:val="24"/>
        </w:rPr>
      </w:pPr>
    </w:p>
    <w:p w14:paraId="4827CDBF"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14:paraId="3A0CE530" w14:textId="77777777" w:rsidR="007E15B2" w:rsidRPr="00C86E02" w:rsidRDefault="007E15B2" w:rsidP="00D07E95">
      <w:pPr>
        <w:rPr>
          <w:rFonts w:ascii="Times New Roman" w:hAnsi="Times New Roman"/>
          <w:bCs/>
          <w:sz w:val="24"/>
          <w:szCs w:val="24"/>
        </w:rPr>
      </w:pPr>
    </w:p>
    <w:p w14:paraId="1BC1433F"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603D9570" w14:textId="77777777" w:rsidR="00D07E95" w:rsidRPr="00C86E02" w:rsidRDefault="00D07E95" w:rsidP="00D07E95">
      <w:pPr>
        <w:rPr>
          <w:rFonts w:ascii="Times New Roman" w:hAnsi="Times New Roman"/>
          <w:sz w:val="24"/>
          <w:szCs w:val="24"/>
        </w:rPr>
      </w:pPr>
    </w:p>
    <w:p w14:paraId="359AC374"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14:paraId="0D4903D9" w14:textId="77777777" w:rsidR="00D07E95" w:rsidRPr="00C86E02" w:rsidRDefault="00D07E95" w:rsidP="00D07E95">
      <w:pPr>
        <w:rPr>
          <w:rFonts w:ascii="Times New Roman" w:hAnsi="Times New Roman"/>
          <w:sz w:val="24"/>
          <w:szCs w:val="24"/>
        </w:rPr>
      </w:pPr>
    </w:p>
    <w:p w14:paraId="452552FB" w14:textId="6BF30757" w:rsidR="00D07E95" w:rsidRPr="00C86E02" w:rsidRDefault="00D07E95" w:rsidP="00283BB9">
      <w:pPr>
        <w:tabs>
          <w:tab w:val="left" w:pos="2926"/>
        </w:tabs>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43ED3509" w14:textId="77777777" w:rsidR="00D07E95" w:rsidRPr="00C86E02" w:rsidRDefault="00D07E95" w:rsidP="00D07E95">
      <w:pPr>
        <w:rPr>
          <w:rFonts w:ascii="Times New Roman" w:hAnsi="Times New Roman"/>
          <w:sz w:val="24"/>
          <w:szCs w:val="24"/>
        </w:rPr>
      </w:pPr>
    </w:p>
    <w:p w14:paraId="7E18698A" w14:textId="71E2AC42"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Pr="000F6E03">
        <w:rPr>
          <w:rFonts w:ascii="Times New Roman" w:hAnsi="Times New Roman"/>
          <w:b/>
          <w:sz w:val="24"/>
          <w:szCs w:val="24"/>
        </w:rPr>
        <w:t>monthly</w:t>
      </w:r>
      <w:r w:rsidR="00283BB9">
        <w:rPr>
          <w:rFonts w:ascii="Times New Roman" w:hAnsi="Times New Roman"/>
          <w:b/>
          <w:sz w:val="24"/>
          <w:szCs w:val="24"/>
        </w:rPr>
        <w:t xml:space="preserve"> (bi-monthly)</w:t>
      </w:r>
      <w:r w:rsidRPr="00C86E02">
        <w:rPr>
          <w:rFonts w:ascii="Times New Roman" w:hAnsi="Times New Roman"/>
          <w:sz w:val="24"/>
          <w:szCs w:val="24"/>
        </w:rPr>
        <w:t xml:space="preserve"> in arrears and are due and payable upon receipt and are considered delinquent no less than fifteen (15) days </w:t>
      </w:r>
      <w:r w:rsidR="00283BB9">
        <w:rPr>
          <w:rFonts w:ascii="Times New Roman" w:hAnsi="Times New Roman"/>
          <w:sz w:val="24"/>
          <w:szCs w:val="24"/>
        </w:rPr>
        <w:t>(</w:t>
      </w:r>
      <w:r w:rsidR="00283BB9" w:rsidRPr="00283BB9">
        <w:rPr>
          <w:rFonts w:ascii="Times New Roman" w:hAnsi="Times New Roman"/>
          <w:sz w:val="24"/>
          <w:szCs w:val="24"/>
        </w:rPr>
        <w:t>18 days if mailed from out of state</w:t>
      </w:r>
      <w:r w:rsidR="00283BB9">
        <w:rPr>
          <w:rFonts w:ascii="Times New Roman" w:hAnsi="Times New Roman"/>
          <w:sz w:val="24"/>
          <w:szCs w:val="24"/>
        </w:rPr>
        <w:t xml:space="preserve">) </w:t>
      </w:r>
      <w:r w:rsidRPr="00C86E02">
        <w:rPr>
          <w:rFonts w:ascii="Times New Roman" w:hAnsi="Times New Roman"/>
          <w:sz w:val="24"/>
          <w:szCs w:val="24"/>
        </w:rPr>
        <w:t xml:space="preserve">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14:paraId="0995DA15" w14:textId="77777777" w:rsidR="00D07E95" w:rsidRPr="00C86E02" w:rsidRDefault="00D07E95" w:rsidP="00D07E95">
      <w:pPr>
        <w:rPr>
          <w:rFonts w:ascii="Times New Roman" w:hAnsi="Times New Roman"/>
          <w:sz w:val="24"/>
          <w:szCs w:val="24"/>
        </w:rPr>
      </w:pPr>
    </w:p>
    <w:p w14:paraId="54DC1059"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r w:rsidRPr="00C86E02">
        <w:rPr>
          <w:rFonts w:ascii="Times New Roman" w:hAnsi="Times New Roman"/>
          <w:sz w:val="24"/>
          <w:szCs w:val="24"/>
        </w:rPr>
        <w:t xml:space="preserve"> </w:t>
      </w:r>
    </w:p>
    <w:p w14:paraId="5A4597B8" w14:textId="77777777" w:rsidR="000C0F8A" w:rsidRDefault="000C0F8A" w:rsidP="00D07E95">
      <w:pPr>
        <w:rPr>
          <w:rFonts w:ascii="Times New Roman" w:hAnsi="Times New Roman"/>
          <w:sz w:val="24"/>
          <w:szCs w:val="24"/>
        </w:rPr>
      </w:pPr>
    </w:p>
    <w:p w14:paraId="196C136E" w14:textId="7AB9334C"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Bills are due and payable upon receipt. Bills are considered late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w:t>
      </w:r>
      <w:r w:rsidR="00283BB9">
        <w:rPr>
          <w:rFonts w:ascii="Times New Roman" w:hAnsi="Times New Roman"/>
          <w:sz w:val="24"/>
          <w:szCs w:val="24"/>
        </w:rPr>
        <w:t>(</w:t>
      </w:r>
      <w:r w:rsidR="00283BB9" w:rsidRPr="008A3395">
        <w:rPr>
          <w:rFonts w:ascii="Times New Roman" w:hAnsi="Times New Roman"/>
          <w:sz w:val="24"/>
          <w:szCs w:val="24"/>
        </w:rPr>
        <w:t>18 days if mailed from out of state</w:t>
      </w:r>
      <w:r w:rsidR="00283BB9">
        <w:rPr>
          <w:rFonts w:ascii="Times New Roman" w:hAnsi="Times New Roman"/>
          <w:sz w:val="24"/>
          <w:szCs w:val="24"/>
        </w:rPr>
        <w:t xml:space="preserve">) </w:t>
      </w:r>
      <w:r w:rsidRPr="00C86E02">
        <w:rPr>
          <w:rFonts w:ascii="Times New Roman" w:hAnsi="Times New Roman"/>
          <w:sz w:val="24"/>
          <w:szCs w:val="24"/>
        </w:rPr>
        <w:t>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14:paraId="6232286B"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39457952"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394C2092" w14:textId="77777777" w:rsidR="007E15B2" w:rsidRPr="00C86E02" w:rsidRDefault="007E15B2">
      <w:pPr>
        <w:jc w:val="center"/>
        <w:rPr>
          <w:rFonts w:ascii="Times New Roman" w:hAnsi="Times New Roman"/>
          <w:sz w:val="24"/>
          <w:szCs w:val="24"/>
        </w:rPr>
      </w:pPr>
    </w:p>
    <w:p w14:paraId="388A5C7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2F0998B2" w14:textId="77777777" w:rsidR="007E15B2" w:rsidRPr="00C86E02" w:rsidRDefault="007E15B2">
      <w:pPr>
        <w:rPr>
          <w:rFonts w:ascii="Times New Roman" w:hAnsi="Times New Roman"/>
          <w:sz w:val="24"/>
          <w:szCs w:val="24"/>
        </w:rPr>
      </w:pPr>
    </w:p>
    <w:p w14:paraId="1E33B43E"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40965E41" w14:textId="77777777" w:rsidR="007E15B2" w:rsidRPr="00C86E02" w:rsidRDefault="007E15B2">
      <w:pPr>
        <w:rPr>
          <w:rFonts w:ascii="Times New Roman" w:hAnsi="Times New Roman"/>
          <w:sz w:val="24"/>
          <w:szCs w:val="24"/>
        </w:rPr>
      </w:pPr>
    </w:p>
    <w:p w14:paraId="63AAB223"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14:paraId="2680D058" w14:textId="77777777" w:rsidR="007E15B2" w:rsidRPr="00C86E02" w:rsidRDefault="007E15B2">
      <w:pPr>
        <w:rPr>
          <w:rFonts w:ascii="Times New Roman" w:hAnsi="Times New Roman"/>
          <w:sz w:val="24"/>
          <w:szCs w:val="24"/>
        </w:rPr>
        <w:sectPr w:rsidR="007E15B2" w:rsidRPr="00C86E02" w:rsidSect="00462805">
          <w:headerReference w:type="default" r:id="rId11"/>
          <w:footerReference w:type="default" r:id="rId12"/>
          <w:headerReference w:type="first" r:id="rId13"/>
          <w:footnotePr>
            <w:numRestart w:val="eachSect"/>
          </w:footnotePr>
          <w:endnotePr>
            <w:numFmt w:val="decimal"/>
          </w:endnotePr>
          <w:pgSz w:w="12240" w:h="15840" w:code="1"/>
          <w:pgMar w:top="720" w:right="1440" w:bottom="288" w:left="1440" w:header="720" w:footer="144" w:gutter="0"/>
          <w:cols w:space="720"/>
          <w:titlePg/>
          <w:docGrid w:linePitch="272"/>
        </w:sectPr>
      </w:pPr>
      <w:r w:rsidRPr="00C86E02">
        <w:rPr>
          <w:rFonts w:ascii="Times New Roman" w:hAnsi="Times New Roman"/>
          <w:sz w:val="24"/>
          <w:szCs w:val="24"/>
        </w:rPr>
        <w:tab/>
      </w:r>
    </w:p>
    <w:p w14:paraId="36C57B76" w14:textId="77777777"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14:paraId="511E403F" w14:textId="77777777" w:rsidR="007E15B2" w:rsidRPr="00C86E02" w:rsidRDefault="007E15B2">
      <w:pPr>
        <w:rPr>
          <w:rFonts w:ascii="Times New Roman" w:hAnsi="Times New Roman"/>
          <w:sz w:val="24"/>
          <w:szCs w:val="24"/>
        </w:rPr>
      </w:pPr>
    </w:p>
    <w:p w14:paraId="10939DB0"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0A151287" w14:textId="77777777" w:rsidR="00CE2593" w:rsidRPr="00C86E02" w:rsidRDefault="00CE2593">
      <w:pPr>
        <w:rPr>
          <w:rFonts w:ascii="Times New Roman" w:hAnsi="Times New Roman"/>
          <w:sz w:val="24"/>
          <w:szCs w:val="24"/>
        </w:rPr>
      </w:pPr>
    </w:p>
    <w:p w14:paraId="65747140" w14:textId="7033F87D"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 xml:space="preserve">pursuant to </w:t>
      </w:r>
      <w:r w:rsidR="001F057C">
        <w:rPr>
          <w:rFonts w:ascii="Times New Roman" w:hAnsi="Times New Roman"/>
          <w:sz w:val="24"/>
          <w:szCs w:val="24"/>
        </w:rPr>
        <w:t>WACs</w:t>
      </w:r>
      <w:r w:rsidR="00F22E63" w:rsidRPr="00C86E02">
        <w:rPr>
          <w:rFonts w:ascii="Times New Roman" w:hAnsi="Times New Roman"/>
          <w:sz w:val="24"/>
          <w:szCs w:val="24"/>
        </w:rPr>
        <w:t xml:space="preserve"> for establishing credit and deposits for water utilities.</w:t>
      </w:r>
    </w:p>
    <w:p w14:paraId="3F298489" w14:textId="77777777" w:rsidR="007E15B2" w:rsidRPr="00C86E02" w:rsidRDefault="007E15B2">
      <w:pPr>
        <w:rPr>
          <w:rFonts w:ascii="Times New Roman" w:hAnsi="Times New Roman"/>
          <w:sz w:val="24"/>
          <w:szCs w:val="24"/>
        </w:rPr>
      </w:pPr>
    </w:p>
    <w:p w14:paraId="36CE3EE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21501A88" w14:textId="77777777" w:rsidR="007E15B2" w:rsidRPr="00C86E02" w:rsidRDefault="007E15B2">
      <w:pPr>
        <w:rPr>
          <w:rFonts w:ascii="Times New Roman" w:hAnsi="Times New Roman"/>
          <w:sz w:val="24"/>
          <w:szCs w:val="24"/>
        </w:rPr>
      </w:pPr>
    </w:p>
    <w:p w14:paraId="19169B7D" w14:textId="7B74D7FB"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 xml:space="preserve">A water </w:t>
      </w:r>
      <w:r w:rsidR="009F17B7">
        <w:rPr>
          <w:rFonts w:ascii="Times New Roman" w:hAnsi="Times New Roman"/>
          <w:snapToGrid/>
          <w:sz w:val="24"/>
          <w:szCs w:val="24"/>
        </w:rPr>
        <w:t>Utility</w:t>
      </w:r>
      <w:r w:rsidRPr="00D1704C">
        <w:rPr>
          <w:rFonts w:ascii="Times New Roman" w:hAnsi="Times New Roman"/>
          <w:snapToGrid/>
          <w:sz w:val="24"/>
          <w:szCs w:val="24"/>
        </w:rPr>
        <w:t xml:space="preserve"> must not refuse or discontinue service to an applicant or customer when there are unpaid bills from a prior customer at the same premises unless the </w:t>
      </w:r>
      <w:r w:rsidR="009F17B7">
        <w:rPr>
          <w:rFonts w:ascii="Times New Roman" w:hAnsi="Times New Roman"/>
          <w:snapToGrid/>
          <w:sz w:val="24"/>
          <w:szCs w:val="24"/>
        </w:rPr>
        <w:t>Utility</w:t>
      </w:r>
      <w:r w:rsidRPr="00D1704C">
        <w:rPr>
          <w:rFonts w:ascii="Times New Roman" w:hAnsi="Times New Roman"/>
          <w:snapToGrid/>
          <w:sz w:val="24"/>
          <w:szCs w:val="24"/>
        </w:rPr>
        <w:t xml:space="preserve"> believes, based on objective evidence, that the applicant is acting on behalf of the prior customer with the intent to avoid payment.</w:t>
      </w:r>
    </w:p>
    <w:p w14:paraId="1357DA36" w14:textId="77777777" w:rsidR="00D1704C" w:rsidRDefault="00D1704C" w:rsidP="00D1704C">
      <w:pPr>
        <w:widowControl/>
        <w:rPr>
          <w:rFonts w:ascii="Times New Roman" w:hAnsi="Times New Roman"/>
          <w:snapToGrid/>
          <w:sz w:val="24"/>
          <w:szCs w:val="24"/>
        </w:rPr>
      </w:pPr>
    </w:p>
    <w:p w14:paraId="2C5B0E41" w14:textId="764459C8"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 xml:space="preserve">A water </w:t>
      </w:r>
      <w:r w:rsidR="009F17B7">
        <w:rPr>
          <w:rFonts w:ascii="Times New Roman" w:hAnsi="Times New Roman"/>
          <w:snapToGrid/>
          <w:sz w:val="24"/>
          <w:szCs w:val="24"/>
        </w:rPr>
        <w:t>Utility</w:t>
      </w:r>
      <w:r w:rsidRPr="00D1704C">
        <w:rPr>
          <w:rFonts w:ascii="Times New Roman" w:hAnsi="Times New Roman"/>
          <w:snapToGrid/>
          <w:sz w:val="24"/>
          <w:szCs w:val="24"/>
        </w:rPr>
        <w:t xml:space="preserve"> cannot permanently deny service to an applicant or customer because of a prior obligation to the </w:t>
      </w:r>
      <w:r w:rsidR="009F17B7">
        <w:rPr>
          <w:rFonts w:ascii="Times New Roman" w:hAnsi="Times New Roman"/>
          <w:snapToGrid/>
          <w:sz w:val="24"/>
          <w:szCs w:val="24"/>
        </w:rPr>
        <w:t>Utility</w:t>
      </w:r>
      <w:r w:rsidRPr="00D1704C">
        <w:rPr>
          <w:rFonts w:ascii="Times New Roman" w:hAnsi="Times New Roman"/>
          <w:snapToGrid/>
          <w:sz w:val="24"/>
          <w:szCs w:val="24"/>
        </w:rPr>
        <w:t>. A prior obligation is the dollar amount that has been billed to a customer but left unpaid at the time of disconnection of service for nonpayment.</w:t>
      </w:r>
    </w:p>
    <w:p w14:paraId="3C3E95C7" w14:textId="77777777" w:rsidR="007E15B2" w:rsidRPr="00C86E02" w:rsidRDefault="007E15B2" w:rsidP="00D1704C">
      <w:pPr>
        <w:rPr>
          <w:rFonts w:ascii="Times New Roman" w:hAnsi="Times New Roman"/>
          <w:b/>
          <w:sz w:val="24"/>
          <w:szCs w:val="24"/>
        </w:rPr>
      </w:pPr>
    </w:p>
    <w:p w14:paraId="4804B5AE" w14:textId="77777777" w:rsidR="007E15B2" w:rsidRPr="00C86E02" w:rsidRDefault="007E15B2">
      <w:pPr>
        <w:rPr>
          <w:rFonts w:ascii="Times New Roman" w:hAnsi="Times New Roman"/>
          <w:sz w:val="24"/>
          <w:szCs w:val="24"/>
        </w:rPr>
      </w:pPr>
    </w:p>
    <w:p w14:paraId="77BAAB80" w14:textId="77777777" w:rsidR="007E15B2" w:rsidRPr="00C86E02" w:rsidRDefault="007E15B2"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4F523ECA"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13FBDCD" w14:textId="77777777" w:rsidR="007E15B2" w:rsidRPr="00C86E02" w:rsidRDefault="007E15B2">
      <w:pPr>
        <w:rPr>
          <w:rFonts w:ascii="Times New Roman" w:hAnsi="Times New Roman"/>
          <w:b/>
          <w:sz w:val="24"/>
          <w:szCs w:val="24"/>
        </w:rPr>
      </w:pPr>
    </w:p>
    <w:p w14:paraId="256122F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1A8707C5" w14:textId="77777777" w:rsidR="007E15B2" w:rsidRPr="00C86E02" w:rsidRDefault="007E15B2">
      <w:pPr>
        <w:rPr>
          <w:rFonts w:ascii="Times New Roman" w:hAnsi="Times New Roman"/>
          <w:sz w:val="24"/>
          <w:szCs w:val="24"/>
        </w:rPr>
      </w:pPr>
    </w:p>
    <w:p w14:paraId="4941C038"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7A781243" w14:textId="77777777" w:rsidR="00E15B6B" w:rsidRPr="00C86E02" w:rsidRDefault="00E15B6B">
      <w:pPr>
        <w:rPr>
          <w:rFonts w:ascii="Times New Roman" w:hAnsi="Times New Roman"/>
          <w:sz w:val="24"/>
          <w:szCs w:val="24"/>
        </w:rPr>
      </w:pPr>
    </w:p>
    <w:p w14:paraId="6B61801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167BADA0" w14:textId="77777777" w:rsidR="007E15B2" w:rsidRPr="00C86E02" w:rsidRDefault="007E15B2" w:rsidP="00FB1E33">
      <w:pPr>
        <w:ind w:left="360"/>
        <w:rPr>
          <w:rFonts w:ascii="Times New Roman" w:hAnsi="Times New Roman"/>
          <w:sz w:val="24"/>
          <w:szCs w:val="24"/>
        </w:rPr>
      </w:pPr>
    </w:p>
    <w:p w14:paraId="21C0A0AE"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75E0E69C" w14:textId="77777777" w:rsidR="007E15B2" w:rsidRPr="00C86E02" w:rsidRDefault="007E15B2" w:rsidP="00FB1E33">
      <w:pPr>
        <w:ind w:left="360"/>
        <w:rPr>
          <w:rFonts w:ascii="Times New Roman" w:hAnsi="Times New Roman"/>
          <w:sz w:val="24"/>
          <w:szCs w:val="24"/>
        </w:rPr>
      </w:pPr>
    </w:p>
    <w:p w14:paraId="4FFBDFB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0CC33340" w14:textId="77777777" w:rsidR="007E15B2" w:rsidRPr="00C86E02" w:rsidRDefault="007E15B2" w:rsidP="00FB1E33">
      <w:pPr>
        <w:ind w:left="360"/>
        <w:rPr>
          <w:rFonts w:ascii="Times New Roman" w:hAnsi="Times New Roman"/>
          <w:sz w:val="24"/>
          <w:szCs w:val="24"/>
        </w:rPr>
      </w:pPr>
    </w:p>
    <w:p w14:paraId="3791CCB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6F6706E8" w14:textId="77777777" w:rsidR="007E15B2" w:rsidRPr="00C86E02" w:rsidRDefault="007E15B2" w:rsidP="00FB1E33">
      <w:pPr>
        <w:ind w:left="360"/>
        <w:rPr>
          <w:rFonts w:ascii="Times New Roman" w:hAnsi="Times New Roman"/>
          <w:sz w:val="24"/>
          <w:szCs w:val="24"/>
        </w:rPr>
      </w:pPr>
    </w:p>
    <w:p w14:paraId="5E80D33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0F34A6CD" w14:textId="77777777" w:rsidR="007E15B2" w:rsidRPr="00C86E02" w:rsidRDefault="007E15B2" w:rsidP="00FB1E33">
      <w:pPr>
        <w:ind w:left="360"/>
        <w:rPr>
          <w:rFonts w:ascii="Times New Roman" w:hAnsi="Times New Roman"/>
          <w:sz w:val="24"/>
          <w:szCs w:val="24"/>
        </w:rPr>
      </w:pPr>
    </w:p>
    <w:p w14:paraId="71EFBF9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15950741" w14:textId="77777777" w:rsidR="007E15B2" w:rsidRPr="00C86E02" w:rsidRDefault="007E15B2" w:rsidP="00FB1E33">
      <w:pPr>
        <w:ind w:left="360"/>
        <w:rPr>
          <w:rFonts w:ascii="Times New Roman" w:hAnsi="Times New Roman"/>
          <w:sz w:val="24"/>
          <w:szCs w:val="24"/>
        </w:rPr>
      </w:pPr>
    </w:p>
    <w:p w14:paraId="1143F98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77C9146C" w14:textId="77777777" w:rsidR="007E15B2" w:rsidRPr="00C86E02" w:rsidRDefault="007E15B2" w:rsidP="00FB1E33">
      <w:pPr>
        <w:ind w:left="360"/>
        <w:rPr>
          <w:rFonts w:ascii="Times New Roman" w:hAnsi="Times New Roman"/>
          <w:sz w:val="24"/>
          <w:szCs w:val="24"/>
        </w:rPr>
      </w:pPr>
    </w:p>
    <w:p w14:paraId="782165A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14:paraId="3445793B" w14:textId="77777777" w:rsidR="007E15B2" w:rsidRPr="00C86E02" w:rsidRDefault="007E15B2" w:rsidP="00FB1E33">
      <w:pPr>
        <w:ind w:left="360"/>
        <w:rPr>
          <w:rFonts w:ascii="Times New Roman" w:hAnsi="Times New Roman"/>
          <w:sz w:val="24"/>
          <w:szCs w:val="24"/>
        </w:rPr>
      </w:pPr>
    </w:p>
    <w:p w14:paraId="6848A3D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14:paraId="45C3A13D" w14:textId="77777777" w:rsidR="007E15B2" w:rsidRPr="00C86E02" w:rsidRDefault="007E15B2" w:rsidP="00FB1E33">
      <w:pPr>
        <w:ind w:left="360"/>
        <w:rPr>
          <w:rFonts w:ascii="Times New Roman" w:hAnsi="Times New Roman"/>
          <w:sz w:val="24"/>
          <w:szCs w:val="24"/>
        </w:rPr>
      </w:pPr>
    </w:p>
    <w:p w14:paraId="7D0D8B5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0BA7247B" w14:textId="77777777" w:rsidR="007E15B2" w:rsidRPr="00C86E02" w:rsidRDefault="007E15B2" w:rsidP="00FB1E33">
      <w:pPr>
        <w:ind w:left="360"/>
        <w:rPr>
          <w:rFonts w:ascii="Times New Roman" w:hAnsi="Times New Roman"/>
          <w:sz w:val="24"/>
          <w:szCs w:val="24"/>
        </w:rPr>
      </w:pPr>
    </w:p>
    <w:p w14:paraId="262F4C0A"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7F84EECD" w14:textId="77777777" w:rsidR="007E15B2" w:rsidRPr="00C86E02" w:rsidRDefault="007E15B2" w:rsidP="00FB1E33">
      <w:pPr>
        <w:ind w:left="360"/>
        <w:rPr>
          <w:rFonts w:ascii="Times New Roman" w:hAnsi="Times New Roman"/>
          <w:sz w:val="24"/>
          <w:szCs w:val="24"/>
        </w:rPr>
      </w:pPr>
    </w:p>
    <w:p w14:paraId="29CA2024" w14:textId="43DFCBBE"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w:t>
      </w:r>
      <w:r w:rsidR="000D5722">
        <w:rPr>
          <w:rFonts w:ascii="Times New Roman" w:hAnsi="Times New Roman"/>
          <w:sz w:val="24"/>
          <w:szCs w:val="24"/>
        </w:rPr>
        <w:t>ure</w:t>
      </w:r>
      <w:r w:rsidRPr="00C86E02">
        <w:rPr>
          <w:rFonts w:ascii="Times New Roman" w:hAnsi="Times New Roman"/>
          <w:sz w:val="24"/>
          <w:szCs w:val="24"/>
        </w:rPr>
        <w:t xml:space="preserve"> to comply with cross </w:t>
      </w:r>
      <w:r w:rsidR="00416795">
        <w:rPr>
          <w:rFonts w:ascii="Times New Roman" w:hAnsi="Times New Roman"/>
          <w:sz w:val="24"/>
          <w:szCs w:val="24"/>
        </w:rPr>
        <w:t>connection control requirements, backflow assembly testing and inspection.</w:t>
      </w:r>
    </w:p>
    <w:p w14:paraId="4A3FCDAF" w14:textId="77777777"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0CC28CCB"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1E9FEF89" w14:textId="77777777" w:rsidR="007E15B2" w:rsidRPr="00C86E02" w:rsidRDefault="007E15B2">
      <w:pPr>
        <w:rPr>
          <w:rFonts w:ascii="Times New Roman" w:hAnsi="Times New Roman"/>
          <w:sz w:val="24"/>
          <w:szCs w:val="24"/>
        </w:rPr>
      </w:pPr>
    </w:p>
    <w:p w14:paraId="78B51F8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57885AAF" w14:textId="77777777" w:rsidR="007E15B2" w:rsidRPr="00C86E02" w:rsidRDefault="007E15B2">
      <w:pPr>
        <w:rPr>
          <w:rFonts w:ascii="Times New Roman" w:hAnsi="Times New Roman"/>
          <w:sz w:val="24"/>
          <w:szCs w:val="24"/>
        </w:rPr>
      </w:pPr>
    </w:p>
    <w:p w14:paraId="250BCC29" w14:textId="77777777" w:rsidR="00D1704C"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14:paraId="50A3F98A" w14:textId="77777777" w:rsidR="00D1704C" w:rsidRPr="00C86E02" w:rsidRDefault="00D1704C" w:rsidP="00D1704C">
      <w:pPr>
        <w:rPr>
          <w:rFonts w:ascii="Times New Roman" w:hAnsi="Times New Roman"/>
          <w:sz w:val="24"/>
          <w:szCs w:val="24"/>
        </w:rPr>
      </w:pPr>
    </w:p>
    <w:p w14:paraId="3DA90943" w14:textId="1060C079" w:rsidR="007E15B2" w:rsidRPr="00C86E02" w:rsidRDefault="00D1704C" w:rsidP="00D1704C">
      <w:pPr>
        <w:rPr>
          <w:rFonts w:ascii="Times New Roman" w:hAnsi="Times New Roman"/>
          <w:sz w:val="24"/>
          <w:szCs w:val="24"/>
        </w:rPr>
      </w:pPr>
      <w:r w:rsidRPr="00C86E02">
        <w:rPr>
          <w:rFonts w:ascii="Times New Roman" w:hAnsi="Times New Roman"/>
          <w:sz w:val="24"/>
          <w:szCs w:val="24"/>
        </w:rPr>
        <w:t xml:space="preserve">Discontinuance of service by a </w:t>
      </w:r>
      <w:r w:rsidR="009F17B7">
        <w:rPr>
          <w:rFonts w:ascii="Times New Roman" w:hAnsi="Times New Roman"/>
          <w:sz w:val="24"/>
          <w:szCs w:val="24"/>
        </w:rPr>
        <w:t>Utility</w:t>
      </w:r>
      <w:r w:rsidRPr="00C86E02">
        <w:rPr>
          <w:rFonts w:ascii="Times New Roman" w:hAnsi="Times New Roman"/>
          <w:sz w:val="24"/>
          <w:szCs w:val="24"/>
        </w:rPr>
        <w:t xml:space="preserve"> - </w:t>
      </w:r>
      <w:r w:rsidR="007E15B2"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to enforce this rule any time will be deemed a waiver of its right to discontinue service. </w:t>
      </w:r>
    </w:p>
    <w:p w14:paraId="18D518EC" w14:textId="77777777" w:rsidR="00C35989" w:rsidRPr="00C86E02" w:rsidRDefault="00C35989">
      <w:pPr>
        <w:rPr>
          <w:rFonts w:ascii="Times New Roman" w:hAnsi="Times New Roman"/>
          <w:sz w:val="24"/>
          <w:szCs w:val="24"/>
        </w:rPr>
      </w:pPr>
    </w:p>
    <w:p w14:paraId="4229D772"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5A3B15B7" w14:textId="77777777" w:rsidR="007E15B2" w:rsidRPr="00C86E02" w:rsidRDefault="007E15B2">
      <w:pPr>
        <w:rPr>
          <w:rFonts w:ascii="Times New Roman" w:hAnsi="Times New Roman"/>
          <w:sz w:val="24"/>
          <w:szCs w:val="24"/>
        </w:rPr>
      </w:pPr>
    </w:p>
    <w:p w14:paraId="27BCFD80"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1855E02F" w14:textId="77777777" w:rsidR="007E15B2" w:rsidRPr="00C86E02" w:rsidRDefault="007E15B2">
      <w:pPr>
        <w:pStyle w:val="BodyText"/>
        <w:rPr>
          <w:rFonts w:ascii="Times New Roman" w:hAnsi="Times New Roman"/>
          <w:szCs w:val="24"/>
        </w:rPr>
      </w:pPr>
    </w:p>
    <w:p w14:paraId="318625E5" w14:textId="4A384080"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w:t>
      </w:r>
      <w:r w:rsidR="005A5E2A">
        <w:rPr>
          <w:rFonts w:ascii="Times New Roman" w:hAnsi="Times New Roman"/>
          <w:szCs w:val="24"/>
        </w:rPr>
        <w:t>e of</w:t>
      </w:r>
      <w:r w:rsidRPr="00C86E02">
        <w:rPr>
          <w:rFonts w:ascii="Times New Roman" w:hAnsi="Times New Roman"/>
          <w:szCs w:val="24"/>
        </w:rPr>
        <w:t xml:space="preserve"> the two options listed below.</w:t>
      </w:r>
    </w:p>
    <w:p w14:paraId="02688C3A" w14:textId="77777777" w:rsidR="007E15B2" w:rsidRPr="00C86E02" w:rsidRDefault="007E15B2">
      <w:pPr>
        <w:pStyle w:val="BodyText"/>
        <w:rPr>
          <w:rFonts w:ascii="Times New Roman" w:hAnsi="Times New Roman"/>
          <w:szCs w:val="24"/>
        </w:rPr>
      </w:pPr>
    </w:p>
    <w:p w14:paraId="7FD82BDD" w14:textId="3E056DEB"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w:t>
      </w:r>
      <w:r w:rsidR="00EB65CE">
        <w:rPr>
          <w:rFonts w:ascii="Times New Roman" w:hAnsi="Times New Roman"/>
          <w:sz w:val="24"/>
          <w:szCs w:val="24"/>
        </w:rPr>
        <w:t>a</w:t>
      </w:r>
      <w:r w:rsidRPr="00C86E02">
        <w:rPr>
          <w:rFonts w:ascii="Times New Roman" w:hAnsi="Times New Roman"/>
          <w:sz w:val="24"/>
          <w:szCs w:val="24"/>
        </w:rPr>
        <w:t xml:space="preserve">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the </w:t>
      </w:r>
      <w:r w:rsidR="00EB65CE">
        <w:rPr>
          <w:rFonts w:ascii="Times New Roman" w:hAnsi="Times New Roman"/>
          <w:sz w:val="24"/>
          <w:szCs w:val="24"/>
        </w:rPr>
        <w:t xml:space="preserve">time </w:t>
      </w:r>
      <w:r w:rsidRPr="00C86E02">
        <w:rPr>
          <w:rFonts w:ascii="Times New Roman" w:hAnsi="Times New Roman"/>
          <w:sz w:val="24"/>
          <w:szCs w:val="24"/>
        </w:rPr>
        <w:t xml:space="preserve">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2317B03B" w14:textId="77777777" w:rsidR="007E15B2" w:rsidRPr="00C86E02" w:rsidRDefault="007E15B2" w:rsidP="00FB1E33">
      <w:pPr>
        <w:ind w:left="360"/>
        <w:rPr>
          <w:rFonts w:ascii="Times New Roman" w:hAnsi="Times New Roman"/>
          <w:sz w:val="24"/>
          <w:szCs w:val="24"/>
        </w:rPr>
      </w:pPr>
    </w:p>
    <w:p w14:paraId="5ED0840D"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14:paraId="0066BE8B" w14:textId="77777777" w:rsidR="007E15B2" w:rsidRPr="00C86E02" w:rsidRDefault="007E15B2">
      <w:pPr>
        <w:rPr>
          <w:rFonts w:ascii="Times New Roman" w:hAnsi="Times New Roman"/>
          <w:sz w:val="24"/>
          <w:szCs w:val="24"/>
        </w:rPr>
      </w:pPr>
    </w:p>
    <w:p w14:paraId="00A8897B"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14:paraId="5CAEE2E3"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14:paraId="3C431750"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4E225FC" w14:textId="77777777" w:rsidR="007E15B2" w:rsidRPr="00C86E02" w:rsidRDefault="007E15B2">
      <w:pPr>
        <w:spacing w:line="100" w:lineRule="atLeast"/>
        <w:rPr>
          <w:rFonts w:ascii="Times New Roman" w:hAnsi="Times New Roman"/>
          <w:b/>
          <w:sz w:val="24"/>
          <w:szCs w:val="24"/>
          <w:u w:val="single"/>
        </w:rPr>
      </w:pPr>
    </w:p>
    <w:p w14:paraId="22D8312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5AE281B4" w14:textId="77777777" w:rsidR="007E15B2" w:rsidRPr="00C86E02" w:rsidRDefault="007E15B2">
      <w:pPr>
        <w:rPr>
          <w:rFonts w:ascii="Times New Roman" w:hAnsi="Times New Roman"/>
          <w:sz w:val="24"/>
          <w:szCs w:val="24"/>
        </w:rPr>
      </w:pPr>
    </w:p>
    <w:p w14:paraId="3E96BCBE"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14:paraId="37D3A382" w14:textId="77777777" w:rsidR="007E15B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14:paraId="4D348DF0" w14:textId="77777777" w:rsidR="00394A00" w:rsidRPr="00C86E02" w:rsidRDefault="00394A00">
      <w:pPr>
        <w:rPr>
          <w:rFonts w:ascii="Times New Roman" w:hAnsi="Times New Roman"/>
          <w:sz w:val="24"/>
          <w:szCs w:val="24"/>
        </w:rPr>
      </w:pPr>
    </w:p>
    <w:p w14:paraId="7436169D" w14:textId="77777777" w:rsidR="007E15B2" w:rsidRDefault="007E15B2">
      <w:pPr>
        <w:rPr>
          <w:rFonts w:ascii="Times New Roman" w:hAnsi="Times New Roman"/>
          <w:b/>
          <w:sz w:val="24"/>
          <w:szCs w:val="24"/>
          <w:u w:val="single"/>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5A0E6A7D" w14:textId="77777777" w:rsidR="00394A00" w:rsidRPr="00C86E02" w:rsidRDefault="00394A00">
      <w:pPr>
        <w:rPr>
          <w:rFonts w:ascii="Times New Roman" w:hAnsi="Times New Roman"/>
          <w:sz w:val="24"/>
          <w:szCs w:val="24"/>
        </w:rPr>
      </w:pPr>
    </w:p>
    <w:p w14:paraId="76181526" w14:textId="77777777" w:rsidR="00394A00"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00394A00" w:rsidRPr="00C86E02">
        <w:rPr>
          <w:rFonts w:ascii="Times New Roman" w:hAnsi="Times New Roman"/>
          <w:sz w:val="24"/>
          <w:szCs w:val="24"/>
        </w:rPr>
        <w:t>Water service must be subscribed to on an annual basis. No proration or reduction in billing is allowed unless this tariff proscribes temporary or seasonal rates</w:t>
      </w:r>
      <w:r w:rsidR="00394A00">
        <w:rPr>
          <w:rFonts w:ascii="Times New Roman" w:hAnsi="Times New Roman"/>
          <w:sz w:val="24"/>
          <w:szCs w:val="24"/>
        </w:rPr>
        <w:t>.</w:t>
      </w:r>
    </w:p>
    <w:p w14:paraId="14F0478C" w14:textId="77777777" w:rsidR="00394A00" w:rsidRDefault="00394A00" w:rsidP="00394A00">
      <w:pPr>
        <w:rPr>
          <w:rFonts w:ascii="Times New Roman" w:hAnsi="Times New Roman"/>
          <w:sz w:val="24"/>
          <w:szCs w:val="24"/>
        </w:rPr>
      </w:pPr>
    </w:p>
    <w:p w14:paraId="60F57955" w14:textId="4B980577" w:rsidR="00394A00" w:rsidRPr="00C86E02" w:rsidRDefault="00394A00" w:rsidP="00394A00">
      <w:pPr>
        <w:rPr>
          <w:rFonts w:ascii="Times New Roman" w:hAnsi="Times New Roman"/>
          <w:sz w:val="24"/>
          <w:szCs w:val="24"/>
        </w:rPr>
      </w:pPr>
      <w:r w:rsidRPr="00C86E02">
        <w:rPr>
          <w:rFonts w:ascii="Times New Roman" w:hAnsi="Times New Roman"/>
          <w:sz w:val="24"/>
          <w:szCs w:val="24"/>
        </w:rPr>
        <w:t xml:space="preserve">When conditions require that two or more </w:t>
      </w:r>
      <w:r>
        <w:rPr>
          <w:rFonts w:ascii="Times New Roman" w:hAnsi="Times New Roman"/>
          <w:sz w:val="24"/>
          <w:szCs w:val="24"/>
        </w:rPr>
        <w:t>consumers</w:t>
      </w:r>
      <w:r w:rsidRPr="00C86E02">
        <w:rPr>
          <w:rFonts w:ascii="Times New Roman" w:hAnsi="Times New Roman"/>
          <w:sz w:val="24"/>
          <w:szCs w:val="24"/>
        </w:rPr>
        <w:t xml:space="preserve"> with separate housekeeping establishments occupy the same or separate dwellings, </w:t>
      </w:r>
      <w:r w:rsidR="00416795">
        <w:rPr>
          <w:rFonts w:ascii="Times New Roman" w:hAnsi="Times New Roman"/>
          <w:sz w:val="24"/>
          <w:szCs w:val="24"/>
        </w:rPr>
        <w:t xml:space="preserve">be supplied through a </w:t>
      </w:r>
      <w:r w:rsidR="00416795" w:rsidRPr="00416795">
        <w:rPr>
          <w:rFonts w:ascii="Times New Roman" w:hAnsi="Times New Roman"/>
          <w:i/>
          <w:sz w:val="24"/>
          <w:szCs w:val="24"/>
        </w:rPr>
        <w:t>non</w:t>
      </w:r>
      <w:r w:rsidR="00416795">
        <w:rPr>
          <w:rFonts w:ascii="Times New Roman" w:hAnsi="Times New Roman"/>
          <w:sz w:val="24"/>
          <w:szCs w:val="24"/>
        </w:rPr>
        <w:t>-</w:t>
      </w:r>
      <w:r w:rsidRPr="00266BA0">
        <w:rPr>
          <w:rFonts w:ascii="Times New Roman" w:hAnsi="Times New Roman"/>
          <w:i/>
          <w:sz w:val="24"/>
          <w:szCs w:val="24"/>
        </w:rPr>
        <w:t>metered service</w:t>
      </w:r>
      <w:r>
        <w:rPr>
          <w:rFonts w:ascii="Times New Roman" w:hAnsi="Times New Roman"/>
          <w:sz w:val="24"/>
          <w:szCs w:val="24"/>
        </w:rPr>
        <w:t>, consumer</w:t>
      </w:r>
      <w:r w:rsidR="007C2E5B">
        <w:rPr>
          <w:rFonts w:ascii="Times New Roman" w:hAnsi="Times New Roman"/>
          <w:sz w:val="24"/>
          <w:szCs w:val="24"/>
        </w:rPr>
        <w:t>s</w:t>
      </w:r>
      <w:r w:rsidRPr="00C86E02">
        <w:rPr>
          <w:rFonts w:ascii="Times New Roman" w:hAnsi="Times New Roman"/>
          <w:sz w:val="24"/>
          <w:szCs w:val="24"/>
        </w:rPr>
        <w:t xml:space="preserve"> using water </w:t>
      </w:r>
      <w:r w:rsidR="007C2E5B">
        <w:rPr>
          <w:rFonts w:ascii="Times New Roman" w:hAnsi="Times New Roman"/>
          <w:sz w:val="24"/>
          <w:szCs w:val="24"/>
        </w:rPr>
        <w:t>through a single connection are</w:t>
      </w:r>
      <w:r w:rsidRPr="00C86E02">
        <w:rPr>
          <w:rFonts w:ascii="Times New Roman" w:hAnsi="Times New Roman"/>
          <w:sz w:val="24"/>
          <w:szCs w:val="24"/>
        </w:rPr>
        <w:t xml:space="preserve"> considered a </w:t>
      </w:r>
      <w:r w:rsidR="007C2E5B">
        <w:rPr>
          <w:rFonts w:ascii="Times New Roman" w:hAnsi="Times New Roman"/>
          <w:sz w:val="24"/>
          <w:szCs w:val="24"/>
        </w:rPr>
        <w:t>single</w:t>
      </w:r>
      <w:r w:rsidRPr="00C86E02">
        <w:rPr>
          <w:rFonts w:ascii="Times New Roman" w:hAnsi="Times New Roman"/>
          <w:sz w:val="24"/>
          <w:szCs w:val="24"/>
        </w:rPr>
        <w:t xml:space="preserve"> customer</w:t>
      </w:r>
      <w:r w:rsidRPr="00394A00">
        <w:rPr>
          <w:rFonts w:ascii="Times New Roman" w:hAnsi="Times New Roman"/>
          <w:sz w:val="24"/>
          <w:szCs w:val="24"/>
        </w:rPr>
        <w:t xml:space="preserve"> </w:t>
      </w:r>
      <w:r>
        <w:rPr>
          <w:rFonts w:ascii="Times New Roman" w:hAnsi="Times New Roman"/>
          <w:sz w:val="24"/>
          <w:szCs w:val="24"/>
        </w:rPr>
        <w:t xml:space="preserve">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DB5585">
        <w:rPr>
          <w:rFonts w:ascii="Times New Roman" w:hAnsi="Times New Roman"/>
          <w:sz w:val="24"/>
          <w:szCs w:val="24"/>
        </w:rPr>
        <w:t xml:space="preserve"> for the non-metered rate</w:t>
      </w:r>
      <w:r w:rsidRPr="00C86E02">
        <w:rPr>
          <w:rFonts w:ascii="Times New Roman" w:hAnsi="Times New Roman"/>
          <w:sz w:val="24"/>
          <w:szCs w:val="24"/>
        </w:rPr>
        <w:t>.</w:t>
      </w:r>
    </w:p>
    <w:p w14:paraId="443CA9EA" w14:textId="77777777" w:rsidR="007E15B2" w:rsidRPr="00C86E02" w:rsidRDefault="007E15B2">
      <w:pPr>
        <w:rPr>
          <w:rFonts w:ascii="Times New Roman" w:hAnsi="Times New Roman"/>
          <w:sz w:val="24"/>
          <w:szCs w:val="24"/>
        </w:rPr>
      </w:pPr>
    </w:p>
    <w:p w14:paraId="664F4F65" w14:textId="135F56F7" w:rsidR="007E15B2" w:rsidRPr="00C86E02" w:rsidRDefault="00394A00">
      <w:pPr>
        <w:rPr>
          <w:rFonts w:ascii="Times New Roman" w:hAnsi="Times New Roman"/>
          <w:sz w:val="24"/>
          <w:szCs w:val="24"/>
        </w:rPr>
      </w:pPr>
      <w:r w:rsidRPr="00C86E02">
        <w:rPr>
          <w:rFonts w:ascii="Times New Roman" w:hAnsi="Times New Roman"/>
          <w:sz w:val="24"/>
          <w:szCs w:val="24"/>
        </w:rPr>
        <w:t xml:space="preserve">When conditions require that </w:t>
      </w:r>
      <w:r>
        <w:rPr>
          <w:rFonts w:ascii="Times New Roman" w:hAnsi="Times New Roman"/>
          <w:sz w:val="24"/>
          <w:szCs w:val="24"/>
        </w:rPr>
        <w:t xml:space="preserve">two or </w:t>
      </w:r>
      <w:r w:rsidRPr="00C86E02">
        <w:rPr>
          <w:rFonts w:ascii="Times New Roman" w:hAnsi="Times New Roman"/>
          <w:sz w:val="24"/>
          <w:szCs w:val="24"/>
        </w:rPr>
        <w:t>more c</w:t>
      </w:r>
      <w:r>
        <w:rPr>
          <w:rFonts w:ascii="Times New Roman" w:hAnsi="Times New Roman"/>
          <w:sz w:val="24"/>
          <w:szCs w:val="24"/>
        </w:rPr>
        <w:t>onsumers</w:t>
      </w:r>
      <w:r w:rsidRPr="00C86E02">
        <w:rPr>
          <w:rFonts w:ascii="Times New Roman" w:hAnsi="Times New Roman"/>
          <w:sz w:val="24"/>
          <w:szCs w:val="24"/>
        </w:rPr>
        <w:t xml:space="preserve"> with separate housekeeping establishments occupy the same or separate dwellings,</w:t>
      </w:r>
      <w:r>
        <w:rPr>
          <w:rFonts w:ascii="Times New Roman" w:hAnsi="Times New Roman"/>
          <w:sz w:val="24"/>
          <w:szCs w:val="24"/>
        </w:rPr>
        <w:t xml:space="preserve"> </w:t>
      </w:r>
      <w:r w:rsidRPr="00C86E02">
        <w:rPr>
          <w:rFonts w:ascii="Times New Roman" w:hAnsi="Times New Roman"/>
          <w:sz w:val="24"/>
          <w:szCs w:val="24"/>
        </w:rPr>
        <w:t xml:space="preserve">be supplied through </w:t>
      </w:r>
      <w:r w:rsidRPr="00266BA0">
        <w:rPr>
          <w:rFonts w:ascii="Times New Roman" w:hAnsi="Times New Roman"/>
          <w:i/>
          <w:sz w:val="24"/>
          <w:szCs w:val="24"/>
        </w:rPr>
        <w:t>one meter</w:t>
      </w:r>
      <w:r w:rsidR="002923D6" w:rsidRPr="00266BA0">
        <w:rPr>
          <w:rFonts w:ascii="Times New Roman" w:hAnsi="Times New Roman"/>
          <w:i/>
          <w:sz w:val="24"/>
          <w:szCs w:val="24"/>
        </w:rPr>
        <w:t>ed</w:t>
      </w:r>
      <w:r w:rsidRPr="00266BA0">
        <w:rPr>
          <w:rFonts w:ascii="Times New Roman" w:hAnsi="Times New Roman"/>
          <w:i/>
          <w:sz w:val="24"/>
          <w:szCs w:val="24"/>
        </w:rPr>
        <w:t xml:space="preserve"> service</w:t>
      </w:r>
      <w:r w:rsidRPr="00C86E02">
        <w:rPr>
          <w:rFonts w:ascii="Times New Roman" w:hAnsi="Times New Roman"/>
          <w:sz w:val="24"/>
          <w:szCs w:val="24"/>
        </w:rPr>
        <w:t>, c</w:t>
      </w:r>
      <w:r>
        <w:rPr>
          <w:rFonts w:ascii="Times New Roman" w:hAnsi="Times New Roman"/>
          <w:sz w:val="24"/>
          <w:szCs w:val="24"/>
        </w:rPr>
        <w:t>onsumer</w:t>
      </w:r>
      <w:r w:rsidR="002923D6">
        <w:rPr>
          <w:rFonts w:ascii="Times New Roman" w:hAnsi="Times New Roman"/>
          <w:sz w:val="24"/>
          <w:szCs w:val="24"/>
        </w:rPr>
        <w:t>s</w:t>
      </w:r>
      <w:r w:rsidRPr="00C86E02">
        <w:rPr>
          <w:rFonts w:ascii="Times New Roman" w:hAnsi="Times New Roman"/>
          <w:sz w:val="24"/>
          <w:szCs w:val="24"/>
        </w:rPr>
        <w:t xml:space="preserve"> using water </w:t>
      </w:r>
      <w:r w:rsidR="00DB5585">
        <w:rPr>
          <w:rFonts w:ascii="Times New Roman" w:hAnsi="Times New Roman"/>
          <w:sz w:val="24"/>
          <w:szCs w:val="24"/>
        </w:rPr>
        <w:t>through a single connection are</w:t>
      </w:r>
      <w:r w:rsidRPr="00C86E02">
        <w:rPr>
          <w:rFonts w:ascii="Times New Roman" w:hAnsi="Times New Roman"/>
          <w:sz w:val="24"/>
          <w:szCs w:val="24"/>
        </w:rPr>
        <w:t xml:space="preserve"> considered a </w:t>
      </w:r>
      <w:r w:rsidR="002923D6">
        <w:rPr>
          <w:rFonts w:ascii="Times New Roman" w:hAnsi="Times New Roman"/>
          <w:sz w:val="24"/>
          <w:szCs w:val="24"/>
        </w:rPr>
        <w:t xml:space="preserve">single </w:t>
      </w:r>
      <w:r w:rsidRPr="00C86E02">
        <w:rPr>
          <w:rFonts w:ascii="Times New Roman" w:hAnsi="Times New Roman"/>
          <w:sz w:val="24"/>
          <w:szCs w:val="24"/>
        </w:rPr>
        <w:t>customer</w:t>
      </w:r>
      <w:r>
        <w:rPr>
          <w:rFonts w:ascii="Times New Roman" w:hAnsi="Times New Roman"/>
          <w:sz w:val="24"/>
          <w:szCs w:val="24"/>
        </w:rPr>
        <w:t xml:space="preserve"> 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2923D6">
        <w:rPr>
          <w:rFonts w:ascii="Times New Roman" w:hAnsi="Times New Roman"/>
          <w:sz w:val="24"/>
          <w:szCs w:val="24"/>
        </w:rPr>
        <w:t xml:space="preserve"> for the size of meter installed</w:t>
      </w:r>
      <w:r w:rsidRPr="00C86E02">
        <w:rPr>
          <w:rFonts w:ascii="Times New Roman" w:hAnsi="Times New Roman"/>
          <w:sz w:val="24"/>
          <w:szCs w:val="24"/>
        </w:rPr>
        <w:t>.</w:t>
      </w:r>
      <w:r>
        <w:rPr>
          <w:rFonts w:ascii="Times New Roman" w:hAnsi="Times New Roman"/>
          <w:sz w:val="24"/>
          <w:szCs w:val="24"/>
        </w:rPr>
        <w:t xml:space="preserve"> </w:t>
      </w:r>
      <w:r w:rsidR="007E15B2" w:rsidRPr="00C86E02">
        <w:rPr>
          <w:rFonts w:ascii="Times New Roman" w:hAnsi="Times New Roman"/>
          <w:sz w:val="24"/>
          <w:szCs w:val="24"/>
        </w:rPr>
        <w:t xml:space="preserve">If the consumption as shown by the meter exceeds the </w:t>
      </w:r>
      <w:r w:rsidR="002923D6">
        <w:rPr>
          <w:rFonts w:ascii="Times New Roman" w:hAnsi="Times New Roman"/>
          <w:sz w:val="24"/>
          <w:szCs w:val="24"/>
        </w:rPr>
        <w:t xml:space="preserve">allowance or </w:t>
      </w:r>
      <w:r w:rsidR="00B35FBA">
        <w:rPr>
          <w:rFonts w:ascii="Times New Roman" w:hAnsi="Times New Roman"/>
          <w:sz w:val="24"/>
          <w:szCs w:val="24"/>
        </w:rPr>
        <w:t>usage block</w:t>
      </w:r>
      <w:r w:rsidR="002923D6">
        <w:rPr>
          <w:rFonts w:ascii="Times New Roman" w:hAnsi="Times New Roman"/>
          <w:sz w:val="24"/>
          <w:szCs w:val="24"/>
        </w:rPr>
        <w:t>s</w:t>
      </w:r>
      <w:r w:rsidR="007E15B2" w:rsidRPr="00C86E02">
        <w:rPr>
          <w:rFonts w:ascii="Times New Roman" w:hAnsi="Times New Roman"/>
          <w:sz w:val="24"/>
          <w:szCs w:val="24"/>
        </w:rPr>
        <w:t xml:space="preserve"> for the </w:t>
      </w:r>
      <w:r w:rsidR="002923D6">
        <w:rPr>
          <w:rFonts w:ascii="Times New Roman" w:hAnsi="Times New Roman"/>
          <w:sz w:val="24"/>
          <w:szCs w:val="24"/>
        </w:rPr>
        <w:t>size of the meter</w:t>
      </w:r>
      <w:r w:rsidR="007E15B2" w:rsidRPr="00C86E02">
        <w:rPr>
          <w:rFonts w:ascii="Times New Roman" w:hAnsi="Times New Roman"/>
          <w:sz w:val="24"/>
          <w:szCs w:val="24"/>
        </w:rPr>
        <w:t xml:space="preserve">, the excess consumption charge will be computed at the regular rates for one </w:t>
      </w:r>
      <w:r w:rsidR="008560BA" w:rsidRPr="00C86E02">
        <w:rPr>
          <w:rFonts w:ascii="Times New Roman" w:hAnsi="Times New Roman"/>
          <w:sz w:val="24"/>
          <w:szCs w:val="24"/>
        </w:rPr>
        <w:t>customer</w:t>
      </w:r>
      <w:r w:rsidR="00DA4D3F">
        <w:rPr>
          <w:rFonts w:ascii="Times New Roman" w:hAnsi="Times New Roman"/>
          <w:sz w:val="24"/>
          <w:szCs w:val="24"/>
        </w:rPr>
        <w:t xml:space="preserve"> for the size of meter installed</w:t>
      </w:r>
      <w:r w:rsidR="007E15B2" w:rsidRPr="00C86E02">
        <w:rPr>
          <w:rFonts w:ascii="Times New Roman" w:hAnsi="Times New Roman"/>
          <w:sz w:val="24"/>
          <w:szCs w:val="24"/>
        </w:rPr>
        <w:t>.</w:t>
      </w:r>
      <w:r w:rsidR="00233F92" w:rsidRPr="00C86E02">
        <w:rPr>
          <w:rFonts w:ascii="Times New Roman" w:hAnsi="Times New Roman"/>
          <w:sz w:val="24"/>
          <w:szCs w:val="24"/>
        </w:rPr>
        <w:t xml:space="preserve"> </w:t>
      </w:r>
    </w:p>
    <w:p w14:paraId="0BA5CA49" w14:textId="77777777" w:rsidR="007E15B2" w:rsidRDefault="007E15B2">
      <w:pPr>
        <w:rPr>
          <w:rFonts w:ascii="Times New Roman" w:hAnsi="Times New Roman"/>
          <w:sz w:val="24"/>
          <w:szCs w:val="24"/>
        </w:rPr>
      </w:pPr>
    </w:p>
    <w:p w14:paraId="724DF7E8" w14:textId="77777777" w:rsidR="00364567" w:rsidRDefault="00364567">
      <w:pPr>
        <w:rPr>
          <w:rFonts w:ascii="Times New Roman" w:hAnsi="Times New Roman"/>
          <w:sz w:val="24"/>
          <w:szCs w:val="24"/>
        </w:rPr>
      </w:pPr>
    </w:p>
    <w:p w14:paraId="342C719F" w14:textId="77777777"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280FC1C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F8A6B33" w14:textId="77777777" w:rsidR="007E15B2" w:rsidRPr="00C86E02" w:rsidRDefault="007E15B2">
      <w:pPr>
        <w:rPr>
          <w:rFonts w:ascii="Times New Roman" w:hAnsi="Times New Roman"/>
          <w:b/>
          <w:sz w:val="24"/>
          <w:szCs w:val="24"/>
          <w:u w:val="single"/>
        </w:rPr>
      </w:pPr>
    </w:p>
    <w:p w14:paraId="7C3F774A" w14:textId="77777777"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14:paraId="29D04426" w14:textId="77777777" w:rsidR="00FB1E33" w:rsidRPr="00C86E02" w:rsidRDefault="00FB1E33">
      <w:pPr>
        <w:ind w:right="-180"/>
        <w:rPr>
          <w:rFonts w:ascii="Times New Roman" w:hAnsi="Times New Roman"/>
          <w:sz w:val="24"/>
          <w:szCs w:val="24"/>
        </w:rPr>
      </w:pPr>
    </w:p>
    <w:p w14:paraId="35D33FCB" w14:textId="77777777"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14:paraId="04432E5C" w14:textId="77777777" w:rsidR="007E15B2" w:rsidRPr="00C86E02" w:rsidRDefault="007E15B2">
      <w:pPr>
        <w:rPr>
          <w:rFonts w:ascii="Times New Roman" w:hAnsi="Times New Roman"/>
          <w:sz w:val="24"/>
          <w:szCs w:val="24"/>
        </w:rPr>
      </w:pPr>
    </w:p>
    <w:p w14:paraId="20562A35"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14:paraId="249E023B" w14:textId="77777777" w:rsidR="007E15B2" w:rsidRPr="00C86E02" w:rsidRDefault="007E15B2" w:rsidP="00FB1E33">
      <w:pPr>
        <w:ind w:left="360"/>
        <w:rPr>
          <w:rFonts w:ascii="Times New Roman" w:hAnsi="Times New Roman"/>
          <w:sz w:val="24"/>
          <w:szCs w:val="24"/>
        </w:rPr>
      </w:pPr>
    </w:p>
    <w:p w14:paraId="5CC85624"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0C9D9293" w14:textId="77777777" w:rsidR="007E15B2" w:rsidRPr="00C86E02" w:rsidRDefault="007E15B2">
      <w:pPr>
        <w:rPr>
          <w:rFonts w:ascii="Times New Roman" w:hAnsi="Times New Roman"/>
          <w:sz w:val="24"/>
          <w:szCs w:val="24"/>
        </w:rPr>
      </w:pPr>
    </w:p>
    <w:p w14:paraId="140CCFAC"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5C377BCF" w14:textId="77777777" w:rsidR="0063720B" w:rsidRDefault="0063720B">
      <w:pPr>
        <w:rPr>
          <w:rFonts w:ascii="Times New Roman" w:hAnsi="Times New Roman"/>
          <w:sz w:val="24"/>
          <w:szCs w:val="24"/>
        </w:rPr>
      </w:pPr>
    </w:p>
    <w:p w14:paraId="51AFCECA" w14:textId="5AB4914F" w:rsidR="007E15B2" w:rsidRPr="00C86E02" w:rsidRDefault="0063720B">
      <w:pPr>
        <w:rPr>
          <w:rFonts w:ascii="Times New Roman" w:hAnsi="Times New Roman"/>
          <w:sz w:val="24"/>
          <w:szCs w:val="24"/>
        </w:rPr>
      </w:pPr>
      <w:r>
        <w:rPr>
          <w:rFonts w:ascii="Times New Roman" w:hAnsi="Times New Roman"/>
          <w:sz w:val="24"/>
          <w:szCs w:val="24"/>
        </w:rPr>
        <w:t>Non-Sufficient Funds (</w:t>
      </w:r>
      <w:r w:rsidR="007E15B2" w:rsidRPr="00C86E02">
        <w:rPr>
          <w:rFonts w:ascii="Times New Roman" w:hAnsi="Times New Roman"/>
          <w:sz w:val="24"/>
          <w:szCs w:val="24"/>
        </w:rPr>
        <w:t>NSF</w:t>
      </w:r>
      <w:r>
        <w:rPr>
          <w:rFonts w:ascii="Times New Roman" w:hAnsi="Times New Roman"/>
          <w:sz w:val="24"/>
          <w:szCs w:val="24"/>
        </w:rPr>
        <w:t>)</w:t>
      </w:r>
      <w:r w:rsidR="007E15B2" w:rsidRPr="00C86E02">
        <w:rPr>
          <w:rFonts w:ascii="Times New Roman" w:hAnsi="Times New Roman"/>
          <w:sz w:val="24"/>
          <w:szCs w:val="24"/>
        </w:rPr>
        <w:t xml:space="preserve">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000D4D5B"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609CF931" w14:textId="77777777" w:rsidR="007E15B2" w:rsidRPr="00C86E02" w:rsidRDefault="007E15B2">
      <w:pPr>
        <w:rPr>
          <w:rFonts w:ascii="Times New Roman" w:hAnsi="Times New Roman"/>
          <w:sz w:val="24"/>
          <w:szCs w:val="24"/>
        </w:rPr>
      </w:pPr>
    </w:p>
    <w:p w14:paraId="0110B687" w14:textId="77777777"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793717D4" w14:textId="77777777" w:rsidR="00FB1E33" w:rsidRPr="00C86E02" w:rsidRDefault="00FB1E33">
      <w:pPr>
        <w:rPr>
          <w:rFonts w:ascii="Times New Roman" w:hAnsi="Times New Roman"/>
          <w:sz w:val="24"/>
          <w:szCs w:val="24"/>
        </w:rPr>
      </w:pPr>
    </w:p>
    <w:p w14:paraId="519A2876" w14:textId="42A2DBBE"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w:t>
      </w:r>
      <w:r w:rsidR="00564803">
        <w:rPr>
          <w:rFonts w:ascii="Times New Roman" w:hAnsi="Times New Roman"/>
          <w:sz w:val="24"/>
          <w:szCs w:val="24"/>
        </w:rPr>
        <w:t>(</w:t>
      </w:r>
      <w:r w:rsidRPr="00C86E02">
        <w:rPr>
          <w:rFonts w:ascii="Times New Roman" w:hAnsi="Times New Roman"/>
          <w:sz w:val="24"/>
          <w:szCs w:val="24"/>
        </w:rPr>
        <w:t xml:space="preserve">water availability </w:t>
      </w:r>
      <w:r w:rsidR="00564803" w:rsidRPr="00C86E02">
        <w:rPr>
          <w:rFonts w:ascii="Times New Roman" w:hAnsi="Times New Roman"/>
          <w:sz w:val="24"/>
          <w:szCs w:val="24"/>
        </w:rPr>
        <w:t>certificate o</w:t>
      </w:r>
      <w:r w:rsidR="00564803">
        <w:rPr>
          <w:rFonts w:ascii="Times New Roman" w:hAnsi="Times New Roman"/>
          <w:sz w:val="24"/>
          <w:szCs w:val="24"/>
        </w:rPr>
        <w:t>r analysis)</w:t>
      </w:r>
      <w:r w:rsidR="00564803" w:rsidRPr="00C86E02">
        <w:rPr>
          <w:rFonts w:ascii="Times New Roman" w:hAnsi="Times New Roman"/>
          <w:sz w:val="24"/>
          <w:szCs w:val="24"/>
        </w:rPr>
        <w:t xml:space="preserve"> </w:t>
      </w:r>
      <w:r w:rsidRPr="00C86E02">
        <w:rPr>
          <w:rFonts w:ascii="Times New Roman" w:hAnsi="Times New Roman"/>
          <w:sz w:val="24"/>
          <w:szCs w:val="24"/>
        </w:rPr>
        <w:t xml:space="preserve">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220F1368" w14:textId="77777777" w:rsidR="00D07E95" w:rsidRPr="00C86E02" w:rsidRDefault="00D07E95">
      <w:pPr>
        <w:rPr>
          <w:rFonts w:ascii="Times New Roman" w:hAnsi="Times New Roman"/>
          <w:sz w:val="24"/>
          <w:szCs w:val="24"/>
        </w:rPr>
      </w:pPr>
    </w:p>
    <w:p w14:paraId="37683CC5" w14:textId="77777777"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14:paraId="34F0300D" w14:textId="77777777" w:rsidR="009C42AE" w:rsidRPr="00C86E02" w:rsidRDefault="009C42AE" w:rsidP="00D07E95">
      <w:pPr>
        <w:pStyle w:val="Heading1"/>
        <w:rPr>
          <w:rFonts w:ascii="Times New Roman" w:hAnsi="Times New Roman"/>
          <w:szCs w:val="24"/>
        </w:rPr>
      </w:pPr>
    </w:p>
    <w:p w14:paraId="7D703E6E" w14:textId="77777777"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14:paraId="73FAC146" w14:textId="77777777" w:rsidR="00130630" w:rsidRPr="00C86E02" w:rsidRDefault="00130630" w:rsidP="00130630">
      <w:pPr>
        <w:rPr>
          <w:rFonts w:ascii="Times New Roman" w:hAnsi="Times New Roman"/>
          <w:sz w:val="24"/>
          <w:szCs w:val="24"/>
        </w:rPr>
      </w:pPr>
    </w:p>
    <w:p w14:paraId="75D59F59" w14:textId="77777777" w:rsidR="00130630" w:rsidRPr="00C86E02" w:rsidRDefault="00130630" w:rsidP="00130630">
      <w:pPr>
        <w:rPr>
          <w:rFonts w:ascii="Times New Roman" w:hAnsi="Times New Roman"/>
          <w:sz w:val="24"/>
          <w:szCs w:val="24"/>
        </w:rPr>
      </w:pPr>
    </w:p>
    <w:p w14:paraId="1F4F2287" w14:textId="77777777" w:rsidR="00130630" w:rsidRPr="00C86E02" w:rsidRDefault="00130630"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39EC5EFF" w14:textId="77777777"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3C054131" w14:textId="77777777" w:rsidR="00F24656" w:rsidRPr="00C86E02" w:rsidRDefault="00F24656" w:rsidP="00F24656">
      <w:pPr>
        <w:pStyle w:val="Heading1"/>
        <w:rPr>
          <w:rFonts w:ascii="Times New Roman" w:hAnsi="Times New Roman"/>
          <w:b/>
          <w:szCs w:val="24"/>
        </w:rPr>
      </w:pPr>
    </w:p>
    <w:p w14:paraId="30A2C580" w14:textId="77777777"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14:paraId="6F7F8B06" w14:textId="77777777" w:rsidR="009C42AE" w:rsidRPr="00C86E02" w:rsidRDefault="009C42AE" w:rsidP="00F24656">
      <w:pPr>
        <w:pStyle w:val="Heading1"/>
        <w:rPr>
          <w:rFonts w:ascii="Times New Roman" w:hAnsi="Times New Roman"/>
          <w:szCs w:val="24"/>
        </w:rPr>
      </w:pPr>
    </w:p>
    <w:p w14:paraId="0B0568FB" w14:textId="77777777" w:rsidR="00481D1F" w:rsidRPr="00C86E02"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 xml:space="preserve">’s list or the </w:t>
      </w:r>
      <w:r w:rsidR="008560BA" w:rsidRPr="00C86E02">
        <w:rPr>
          <w:rFonts w:ascii="Times New Roman" w:hAnsi="Times New Roman"/>
          <w:szCs w:val="24"/>
        </w:rPr>
        <w:t>customer</w:t>
      </w:r>
      <w:r w:rsidRPr="00C86E02">
        <w:rPr>
          <w:rFonts w:ascii="Times New Roman" w:hAnsi="Times New Roman"/>
          <w:szCs w:val="24"/>
        </w:rPr>
        <w:t xml:space="preserve"> may elect the </w:t>
      </w:r>
      <w:r w:rsidR="00E74923" w:rsidRPr="00C86E02">
        <w:rPr>
          <w:rFonts w:ascii="Times New Roman" w:hAnsi="Times New Roman"/>
          <w:szCs w:val="24"/>
        </w:rPr>
        <w:t>Utility</w:t>
      </w:r>
      <w:r w:rsidRPr="00C86E02">
        <w:rPr>
          <w:rFonts w:ascii="Times New Roman" w:hAnsi="Times New Roman"/>
          <w:szCs w:val="24"/>
        </w:rPr>
        <w:t xml:space="preserve"> to provide this service and charge the </w:t>
      </w:r>
      <w:r w:rsidR="008560BA" w:rsidRPr="00C86E02">
        <w:rPr>
          <w:rFonts w:ascii="Times New Roman" w:hAnsi="Times New Roman"/>
          <w:szCs w:val="24"/>
        </w:rPr>
        <w:t>customer</w:t>
      </w:r>
      <w:r w:rsidRPr="00C86E02">
        <w:rPr>
          <w:rFonts w:ascii="Times New Roman" w:hAnsi="Times New Roman"/>
          <w:szCs w:val="24"/>
        </w:rPr>
        <w:t xml:space="preserve"> its current annual Backflow Assembly Testing </w:t>
      </w:r>
      <w:r w:rsidR="00503EDB">
        <w:rPr>
          <w:rFonts w:ascii="Times New Roman" w:hAnsi="Times New Roman"/>
          <w:szCs w:val="24"/>
        </w:rPr>
        <w:t xml:space="preserve">and Inspection </w:t>
      </w:r>
      <w:r w:rsidRPr="00C86E02">
        <w:rPr>
          <w:rFonts w:ascii="Times New Roman" w:hAnsi="Times New Roman"/>
          <w:szCs w:val="24"/>
        </w:rPr>
        <w:t xml:space="preserve">Fee listed on </w:t>
      </w:r>
      <w:r w:rsidRPr="00C86E02">
        <w:rPr>
          <w:rFonts w:ascii="Times New Roman" w:hAnsi="Times New Roman"/>
          <w:b/>
          <w:szCs w:val="24"/>
        </w:rPr>
        <w:t>Schedule X</w:t>
      </w:r>
      <w:r w:rsidRPr="00C86E02">
        <w:rPr>
          <w:rFonts w:ascii="Times New Roman" w:hAnsi="Times New Roman"/>
          <w:szCs w:val="24"/>
        </w:rPr>
        <w:t>.</w:t>
      </w:r>
      <w:r w:rsidR="00903A43" w:rsidRPr="00C86E02">
        <w:rPr>
          <w:rFonts w:ascii="Times New Roman" w:hAnsi="Times New Roman"/>
          <w:szCs w:val="24"/>
        </w:rPr>
        <w:t xml:space="preserve"> </w:t>
      </w: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service for annual backflow assembly testing shall be subscribed to on an annual basis and is not subject to cancellation or reduction for partial periods.</w:t>
      </w:r>
    </w:p>
    <w:p w14:paraId="69992C23" w14:textId="77777777" w:rsidR="00481D1F" w:rsidRPr="00C86E02" w:rsidRDefault="00481D1F" w:rsidP="00481D1F">
      <w:pPr>
        <w:pStyle w:val="Heading1"/>
        <w:rPr>
          <w:rFonts w:ascii="Times New Roman" w:hAnsi="Times New Roman"/>
          <w:szCs w:val="24"/>
        </w:rPr>
      </w:pPr>
    </w:p>
    <w:p w14:paraId="343F3B71" w14:textId="28A992ED"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1F057C">
        <w:rPr>
          <w:rFonts w:ascii="Times New Roman" w:hAnsi="Times New Roman"/>
          <w:szCs w:val="24"/>
        </w:rPr>
        <w:t>WACs</w:t>
      </w:r>
      <w:r w:rsidR="000F0E4E" w:rsidRPr="00C86E02">
        <w:rPr>
          <w:rFonts w:ascii="Times New Roman" w:hAnsi="Times New Roman"/>
          <w:szCs w:val="24"/>
        </w:rPr>
        <w:t xml:space="preserve">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416795">
        <w:rPr>
          <w:rFonts w:ascii="Times New Roman" w:hAnsi="Times New Roman"/>
          <w:b/>
          <w:szCs w:val="24"/>
        </w:rPr>
        <w:t>Rule 17</w:t>
      </w:r>
      <w:r w:rsidR="00373C12" w:rsidRPr="00C86E02">
        <w:rPr>
          <w:rFonts w:ascii="Times New Roman" w:hAnsi="Times New Roman"/>
          <w:szCs w:val="24"/>
        </w:rPr>
        <w:t xml:space="preserve"> of this tariff.</w:t>
      </w:r>
    </w:p>
    <w:p w14:paraId="78D83A22" w14:textId="77777777" w:rsidR="00F00111" w:rsidRPr="00C86E02" w:rsidRDefault="00F00111" w:rsidP="00F00111">
      <w:pPr>
        <w:rPr>
          <w:rFonts w:ascii="Times New Roman" w:hAnsi="Times New Roman"/>
          <w:sz w:val="24"/>
          <w:szCs w:val="24"/>
        </w:rPr>
      </w:pPr>
    </w:p>
    <w:p w14:paraId="1A3B339F"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14:paraId="6C382B9B" w14:textId="77777777" w:rsidR="00F24656" w:rsidRPr="00C86E02" w:rsidRDefault="00F24656" w:rsidP="00F24656">
      <w:pPr>
        <w:rPr>
          <w:rFonts w:ascii="Times New Roman" w:hAnsi="Times New Roman"/>
          <w:sz w:val="24"/>
          <w:szCs w:val="24"/>
        </w:rPr>
      </w:pPr>
    </w:p>
    <w:p w14:paraId="17429558" w14:textId="77777777" w:rsidR="00841E79" w:rsidRDefault="00841E79">
      <w:pPr>
        <w:widowControl/>
        <w:rPr>
          <w:rFonts w:ascii="Times New Roman" w:hAnsi="Times New Roman"/>
          <w:b/>
          <w:sz w:val="24"/>
          <w:szCs w:val="24"/>
          <w:u w:val="single"/>
        </w:rPr>
      </w:pPr>
      <w:r>
        <w:rPr>
          <w:rFonts w:ascii="Times New Roman" w:hAnsi="Times New Roman"/>
          <w:b/>
          <w:sz w:val="24"/>
          <w:szCs w:val="24"/>
          <w:u w:val="single"/>
        </w:rPr>
        <w:br w:type="page"/>
      </w:r>
    </w:p>
    <w:p w14:paraId="0776016B" w14:textId="77777777" w:rsidR="00841E79" w:rsidRDefault="00841E79" w:rsidP="00841E79">
      <w:pPr>
        <w:jc w:val="center"/>
        <w:rPr>
          <w:rFonts w:ascii="Times New Roman" w:hAnsi="Times New Roman"/>
          <w:b/>
          <w:sz w:val="24"/>
          <w:szCs w:val="24"/>
          <w:u w:val="single"/>
        </w:rPr>
      </w:pPr>
      <w:r>
        <w:rPr>
          <w:rFonts w:ascii="Times New Roman" w:hAnsi="Times New Roman"/>
          <w:b/>
          <w:sz w:val="24"/>
          <w:szCs w:val="24"/>
          <w:u w:val="single"/>
        </w:rPr>
        <w:lastRenderedPageBreak/>
        <w:t>WATER SERVICE</w:t>
      </w:r>
    </w:p>
    <w:p w14:paraId="466ACA91" w14:textId="77777777" w:rsidR="00F33DE2" w:rsidRDefault="00F33DE2" w:rsidP="00841E79">
      <w:pPr>
        <w:jc w:val="center"/>
        <w:rPr>
          <w:rFonts w:ascii="Times New Roman" w:hAnsi="Times New Roman"/>
          <w:b/>
          <w:sz w:val="24"/>
          <w:szCs w:val="24"/>
          <w:u w:val="single"/>
        </w:rPr>
      </w:pPr>
      <w:r>
        <w:rPr>
          <w:rFonts w:ascii="Times New Roman" w:hAnsi="Times New Roman"/>
          <w:b/>
          <w:sz w:val="24"/>
          <w:szCs w:val="24"/>
          <w:u w:val="single"/>
        </w:rPr>
        <w:t>RULES AND REGULATIONS</w:t>
      </w:r>
    </w:p>
    <w:p w14:paraId="6EC2C1B6" w14:textId="77777777" w:rsidR="00F33DE2" w:rsidRDefault="00F33DE2" w:rsidP="00F33DE2">
      <w:pPr>
        <w:rPr>
          <w:rFonts w:ascii="Times New Roman" w:hAnsi="Times New Roman"/>
          <w:b/>
          <w:sz w:val="24"/>
          <w:szCs w:val="24"/>
          <w:u w:val="single"/>
        </w:rPr>
      </w:pPr>
    </w:p>
    <w:p w14:paraId="5C8291BD" w14:textId="77777777" w:rsidR="00F33DE2" w:rsidRDefault="00F33DE2" w:rsidP="00F33DE2">
      <w:pPr>
        <w:rPr>
          <w:rFonts w:ascii="Times New Roman" w:hAnsi="Times New Roman"/>
          <w:b/>
          <w:sz w:val="24"/>
          <w:szCs w:val="24"/>
          <w:u w:val="single"/>
        </w:rPr>
      </w:pPr>
    </w:p>
    <w:p w14:paraId="1E5A951E" w14:textId="1E2A6C1F" w:rsidR="00841E79" w:rsidRPr="00841E79" w:rsidRDefault="000C0F8A" w:rsidP="00F33DE2">
      <w:pPr>
        <w:rPr>
          <w:rFonts w:ascii="Times New Roman" w:hAnsi="Times New Roman"/>
          <w:b/>
          <w:sz w:val="24"/>
          <w:szCs w:val="24"/>
          <w:u w:val="single"/>
        </w:rPr>
      </w:pPr>
      <w:r w:rsidRPr="00841E79">
        <w:rPr>
          <w:rFonts w:ascii="Times New Roman" w:hAnsi="Times New Roman"/>
          <w:b/>
          <w:sz w:val="24"/>
          <w:szCs w:val="24"/>
          <w:u w:val="single"/>
        </w:rPr>
        <w:t>Rule 25</w:t>
      </w:r>
      <w:r w:rsidR="00F33DE2">
        <w:rPr>
          <w:rFonts w:ascii="Times New Roman" w:hAnsi="Times New Roman"/>
          <w:b/>
          <w:sz w:val="24"/>
          <w:szCs w:val="24"/>
          <w:u w:val="single"/>
        </w:rPr>
        <w:t xml:space="preserve"> - </w:t>
      </w:r>
      <w:r w:rsidR="00841E79" w:rsidRPr="00841E79">
        <w:rPr>
          <w:rFonts w:ascii="Times New Roman" w:hAnsi="Times New Roman"/>
          <w:b/>
          <w:sz w:val="24"/>
          <w:szCs w:val="24"/>
          <w:u w:val="single"/>
        </w:rPr>
        <w:t>Seasonal Turn Off/On</w:t>
      </w:r>
    </w:p>
    <w:p w14:paraId="141754BA" w14:textId="77777777" w:rsidR="00841E79" w:rsidRPr="00841E79" w:rsidRDefault="00841E79" w:rsidP="00841E79">
      <w:pPr>
        <w:rPr>
          <w:rFonts w:ascii="Times New Roman" w:hAnsi="Times New Roman"/>
          <w:b/>
          <w:sz w:val="24"/>
          <w:szCs w:val="24"/>
        </w:rPr>
      </w:pPr>
    </w:p>
    <w:p w14:paraId="2C6E3C74" w14:textId="77777777" w:rsidR="00841E79" w:rsidRPr="00E90315" w:rsidRDefault="00841E79" w:rsidP="00841E79">
      <w:pPr>
        <w:rPr>
          <w:rFonts w:ascii="Times New Roman" w:hAnsi="Times New Roman"/>
          <w:sz w:val="24"/>
          <w:szCs w:val="24"/>
        </w:rPr>
      </w:pPr>
      <w:r w:rsidRPr="00E90315">
        <w:rPr>
          <w:rFonts w:ascii="Times New Roman" w:hAnsi="Times New Roman"/>
          <w:sz w:val="24"/>
          <w:szCs w:val="24"/>
        </w:rPr>
        <w:t xml:space="preserve">The Utility provides a seasonal turn off/on at the customer’s request. This seasonal turn off/on does not stop monthly billings and charges on the customer’s account. This service has an associated charge specified in </w:t>
      </w:r>
      <w:r w:rsidRPr="00E90315">
        <w:rPr>
          <w:rFonts w:ascii="Times New Roman" w:hAnsi="Times New Roman"/>
          <w:b/>
          <w:bCs/>
          <w:sz w:val="24"/>
          <w:szCs w:val="24"/>
        </w:rPr>
        <w:t xml:space="preserve">Schedule X </w:t>
      </w:r>
      <w:r w:rsidRPr="00E90315">
        <w:rPr>
          <w:rFonts w:ascii="Times New Roman" w:hAnsi="Times New Roman"/>
          <w:sz w:val="24"/>
          <w:szCs w:val="24"/>
        </w:rPr>
        <w:t>per visit.</w:t>
      </w:r>
      <w:r w:rsidRPr="00E90315">
        <w:rPr>
          <w:rFonts w:ascii="Times New Roman" w:hAnsi="Times New Roman"/>
          <w:b/>
          <w:bCs/>
          <w:sz w:val="24"/>
          <w:szCs w:val="24"/>
        </w:rPr>
        <w:t xml:space="preserve"> </w:t>
      </w:r>
      <w:r w:rsidRPr="00E90315">
        <w:rPr>
          <w:rFonts w:ascii="Times New Roman" w:hAnsi="Times New Roman"/>
          <w:sz w:val="24"/>
          <w:szCs w:val="24"/>
        </w:rPr>
        <w:t>The seasonal turn off/on charge will be added to the customer’s next bill.</w:t>
      </w:r>
    </w:p>
    <w:p w14:paraId="1C11EB23" w14:textId="77777777" w:rsidR="00841E79" w:rsidRPr="00E90315" w:rsidRDefault="00841E79" w:rsidP="00841E79">
      <w:pPr>
        <w:rPr>
          <w:rFonts w:ascii="Times New Roman" w:hAnsi="Times New Roman"/>
          <w:sz w:val="24"/>
          <w:szCs w:val="24"/>
        </w:rPr>
      </w:pPr>
    </w:p>
    <w:p w14:paraId="76764BA5" w14:textId="77777777" w:rsidR="00841E79" w:rsidRPr="00E90315" w:rsidRDefault="00841E79" w:rsidP="00841E79">
      <w:pPr>
        <w:rPr>
          <w:rFonts w:ascii="Times New Roman" w:hAnsi="Times New Roman"/>
          <w:sz w:val="24"/>
          <w:szCs w:val="24"/>
        </w:rPr>
      </w:pPr>
      <w:r w:rsidRPr="00E90315">
        <w:rPr>
          <w:rFonts w:ascii="Times New Roman" w:hAnsi="Times New Roman"/>
          <w:sz w:val="24"/>
          <w:szCs w:val="24"/>
        </w:rPr>
        <w:t>The company request that the customer be present at the turning on of any service to avoid any water issues. This turn on service is only available for customers that have requested a seasonal turn off. This service will be performed during normal business hours only.</w:t>
      </w:r>
    </w:p>
    <w:p w14:paraId="3340E00B" w14:textId="77777777" w:rsidR="00841E79" w:rsidRPr="00E90315" w:rsidRDefault="00841E79" w:rsidP="00841E79">
      <w:pPr>
        <w:rPr>
          <w:rFonts w:ascii="Times New Roman" w:hAnsi="Times New Roman"/>
          <w:sz w:val="24"/>
          <w:szCs w:val="24"/>
        </w:rPr>
      </w:pPr>
    </w:p>
    <w:p w14:paraId="5ADFDD70" w14:textId="77777777" w:rsidR="00841E79" w:rsidRPr="00E90315" w:rsidRDefault="00841E79" w:rsidP="00841E79">
      <w:pPr>
        <w:rPr>
          <w:rFonts w:ascii="Times New Roman" w:hAnsi="Times New Roman"/>
          <w:sz w:val="24"/>
          <w:szCs w:val="24"/>
        </w:rPr>
      </w:pPr>
    </w:p>
    <w:p w14:paraId="593EEA8D" w14:textId="77777777" w:rsidR="00841E79" w:rsidRPr="00E90315" w:rsidRDefault="00841E79" w:rsidP="00841E79">
      <w:pPr>
        <w:jc w:val="center"/>
        <w:rPr>
          <w:rFonts w:ascii="Times New Roman" w:hAnsi="Times New Roman"/>
          <w:sz w:val="24"/>
          <w:szCs w:val="24"/>
          <w:u w:val="single"/>
        </w:rPr>
      </w:pPr>
      <w:r w:rsidRPr="00E90315">
        <w:rPr>
          <w:rFonts w:ascii="Times New Roman" w:hAnsi="Times New Roman"/>
          <w:sz w:val="24"/>
          <w:szCs w:val="24"/>
          <w:u w:val="single"/>
        </w:rPr>
        <w:t>Schedule X</w:t>
      </w:r>
    </w:p>
    <w:p w14:paraId="5DB90D65" w14:textId="77777777" w:rsidR="00841E79" w:rsidRDefault="00841E79" w:rsidP="00841E79">
      <w:pPr>
        <w:rPr>
          <w:rFonts w:ascii="Times New Roman" w:hAnsi="Times New Roman"/>
          <w:sz w:val="24"/>
          <w:szCs w:val="24"/>
        </w:rPr>
      </w:pPr>
    </w:p>
    <w:p w14:paraId="1F43C44B" w14:textId="6AEB9F30" w:rsidR="00841E79" w:rsidRDefault="00841E79" w:rsidP="00841E79">
      <w:pPr>
        <w:rPr>
          <w:rFonts w:ascii="Times New Roman" w:hAnsi="Times New Roman"/>
          <w:sz w:val="24"/>
          <w:szCs w:val="24"/>
        </w:rPr>
      </w:pPr>
      <w:r>
        <w:rPr>
          <w:rFonts w:ascii="Times New Roman" w:hAnsi="Times New Roman"/>
          <w:sz w:val="24"/>
          <w:szCs w:val="24"/>
        </w:rPr>
        <w:t>Rule 25</w:t>
      </w:r>
      <w:r>
        <w:rPr>
          <w:rFonts w:ascii="Times New Roman" w:hAnsi="Times New Roman"/>
          <w:sz w:val="24"/>
          <w:szCs w:val="24"/>
        </w:rPr>
        <w:tab/>
      </w:r>
      <w:r w:rsidRPr="00E90315">
        <w:rPr>
          <w:rFonts w:ascii="Times New Roman" w:hAnsi="Times New Roman"/>
          <w:sz w:val="24"/>
          <w:szCs w:val="24"/>
        </w:rPr>
        <w:t xml:space="preserve">Seasonal </w:t>
      </w:r>
      <w:r>
        <w:rPr>
          <w:rFonts w:ascii="Times New Roman" w:hAnsi="Times New Roman"/>
          <w:sz w:val="24"/>
          <w:szCs w:val="24"/>
        </w:rPr>
        <w:t>T</w:t>
      </w:r>
      <w:r w:rsidRPr="00E90315">
        <w:rPr>
          <w:rFonts w:ascii="Times New Roman" w:hAnsi="Times New Roman"/>
          <w:sz w:val="24"/>
          <w:szCs w:val="24"/>
        </w:rPr>
        <w:t xml:space="preserve">urn </w:t>
      </w:r>
      <w:r>
        <w:rPr>
          <w:rFonts w:ascii="Times New Roman" w:hAnsi="Times New Roman"/>
          <w:sz w:val="24"/>
          <w:szCs w:val="24"/>
        </w:rPr>
        <w:t>O</w:t>
      </w:r>
      <w:r w:rsidRPr="00E90315">
        <w:rPr>
          <w:rFonts w:ascii="Times New Roman" w:hAnsi="Times New Roman"/>
          <w:sz w:val="24"/>
          <w:szCs w:val="24"/>
        </w:rPr>
        <w:t>ff/</w:t>
      </w:r>
      <w:r>
        <w:rPr>
          <w:rFonts w:ascii="Times New Roman" w:hAnsi="Times New Roman"/>
          <w:sz w:val="24"/>
          <w:szCs w:val="24"/>
        </w:rPr>
        <w:t>O</w:t>
      </w:r>
      <w:r w:rsidRPr="00E90315">
        <w:rPr>
          <w:rFonts w:ascii="Times New Roman" w:hAnsi="Times New Roman"/>
          <w:sz w:val="24"/>
          <w:szCs w:val="24"/>
        </w:rPr>
        <w:t xml:space="preserve">n Charge (per visit) </w:t>
      </w:r>
      <w:r w:rsidRPr="00E90315">
        <w:rPr>
          <w:rFonts w:ascii="Times New Roman" w:hAnsi="Times New Roman"/>
          <w:sz w:val="24"/>
          <w:szCs w:val="24"/>
        </w:rPr>
        <w:tab/>
      </w:r>
      <w:r w:rsidRPr="00E90315">
        <w:rPr>
          <w:rFonts w:ascii="Times New Roman" w:hAnsi="Times New Roman"/>
          <w:sz w:val="24"/>
          <w:szCs w:val="24"/>
        </w:rPr>
        <w:tab/>
      </w:r>
      <w:r w:rsidRPr="00E90315">
        <w:rPr>
          <w:rFonts w:ascii="Times New Roman" w:hAnsi="Times New Roman"/>
          <w:sz w:val="24"/>
          <w:szCs w:val="24"/>
        </w:rPr>
        <w:tab/>
      </w:r>
      <w:r w:rsidRPr="00E90315">
        <w:rPr>
          <w:rFonts w:ascii="Times New Roman" w:hAnsi="Times New Roman"/>
          <w:sz w:val="24"/>
          <w:szCs w:val="24"/>
        </w:rPr>
        <w:tab/>
        <w:t>$</w:t>
      </w:r>
      <w:r w:rsidR="003A1C1C">
        <w:rPr>
          <w:rFonts w:ascii="Times New Roman" w:hAnsi="Times New Roman"/>
          <w:sz w:val="24"/>
          <w:szCs w:val="24"/>
        </w:rPr>
        <w:t xml:space="preserve">10.00 </w:t>
      </w:r>
    </w:p>
    <w:p w14:paraId="136AB9BC" w14:textId="77777777" w:rsidR="00841E79" w:rsidRPr="00533C11" w:rsidRDefault="00841E79" w:rsidP="00841E79">
      <w:pPr>
        <w:jc w:val="center"/>
        <w:rPr>
          <w:rFonts w:ascii="Times New Roman" w:hAnsi="Times New Roman"/>
          <w:b/>
          <w:sz w:val="24"/>
          <w:szCs w:val="24"/>
          <w:u w:val="single"/>
        </w:rPr>
      </w:pPr>
    </w:p>
    <w:p w14:paraId="638CBA04" w14:textId="77777777"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28C915EE"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455B0335" w14:textId="77777777" w:rsidR="002474DF" w:rsidRPr="00C86E02" w:rsidRDefault="002474DF" w:rsidP="00B35E48">
      <w:pPr>
        <w:rPr>
          <w:rFonts w:ascii="Times New Roman" w:hAnsi="Times New Roman"/>
          <w:sz w:val="24"/>
          <w:szCs w:val="24"/>
        </w:rPr>
      </w:pPr>
    </w:p>
    <w:p w14:paraId="4F96E77D" w14:textId="77777777"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14:paraId="6B3B7B14" w14:textId="77777777" w:rsidR="00481D1F" w:rsidRPr="00005D42" w:rsidRDefault="00481D1F" w:rsidP="00481D1F">
      <w:pPr>
        <w:rPr>
          <w:rFonts w:ascii="Times New Roman" w:hAnsi="Times New Roman"/>
          <w:sz w:val="12"/>
          <w:szCs w:val="12"/>
        </w:rPr>
      </w:pPr>
    </w:p>
    <w:p w14:paraId="63ED91D8"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’s liability, if any, for its gross negligence, willful misconduct or violation of RCW 19.122 is not limited by this tariff. With respect to any other claim or suit, by a </w:t>
      </w:r>
      <w:r w:rsidR="008560BA" w:rsidRPr="00C86E02">
        <w:rPr>
          <w:rFonts w:ascii="Times New Roman" w:hAnsi="Times New Roman"/>
          <w:sz w:val="24"/>
          <w:szCs w:val="24"/>
        </w:rPr>
        <w:t>customer</w:t>
      </w:r>
      <w:r w:rsidRPr="00C86E02">
        <w:rPr>
          <w:rFonts w:ascii="Times New Roman" w:hAnsi="Times New Roman"/>
          <w:sz w:val="24"/>
          <w:szCs w:val="24"/>
        </w:rPr>
        <w:t xml:space="preserve"> or by any other party, for damages associated with the installation, provision, termination, maintenance, repair or restoration of service, the </w:t>
      </w:r>
      <w:r w:rsidR="00E74923" w:rsidRPr="00C86E02">
        <w:rPr>
          <w:rFonts w:ascii="Times New Roman" w:hAnsi="Times New Roman"/>
          <w:sz w:val="24"/>
          <w:szCs w:val="24"/>
        </w:rPr>
        <w:t>Utility</w:t>
      </w:r>
      <w:r w:rsidRPr="00C86E02">
        <w:rPr>
          <w:rFonts w:ascii="Times New Roman" w:hAnsi="Times New Roman"/>
          <w:sz w:val="24"/>
          <w:szCs w:val="24"/>
        </w:rPr>
        <w:t>’s liability, if any shall not exceed an amount equal to the proportionate part of the monthly recurring charge for the service for the period during which the service was affected.</w:t>
      </w:r>
    </w:p>
    <w:p w14:paraId="2C00F4BF" w14:textId="77777777" w:rsidR="00481D1F" w:rsidRPr="00C86E02" w:rsidRDefault="00481D1F" w:rsidP="00481D1F">
      <w:pPr>
        <w:rPr>
          <w:rFonts w:ascii="Times New Roman" w:hAnsi="Times New Roman"/>
          <w:sz w:val="24"/>
          <w:szCs w:val="24"/>
        </w:rPr>
      </w:pPr>
    </w:p>
    <w:p w14:paraId="3BB9FEBB"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w:t>
      </w:r>
      <w:r w:rsidR="00E74923" w:rsidRPr="00C86E02">
        <w:rPr>
          <w:rFonts w:ascii="Times New Roman" w:hAnsi="Times New Roman"/>
          <w:sz w:val="24"/>
          <w:szCs w:val="24"/>
        </w:rPr>
        <w:t>Utility</w:t>
      </w:r>
      <w:r w:rsidRPr="00C86E02">
        <w:rPr>
          <w:rFonts w:ascii="Times New Roman" w:hAnsi="Times New Roman"/>
          <w:sz w:val="24"/>
          <w:szCs w:val="24"/>
        </w:rPr>
        <w:t xml:space="preserve"> clearly disclaims all warranties, stated or implied, except those specifically set forth in this tariff, including, but not limited to, implied warranties of merchantability and fitness for a particular purpose.</w:t>
      </w:r>
    </w:p>
    <w:p w14:paraId="696E2060" w14:textId="77777777" w:rsidR="00481D1F" w:rsidRPr="00C86E02" w:rsidRDefault="00481D1F" w:rsidP="00481D1F">
      <w:pPr>
        <w:rPr>
          <w:rFonts w:ascii="Times New Roman" w:hAnsi="Times New Roman"/>
          <w:sz w:val="24"/>
          <w:szCs w:val="24"/>
        </w:rPr>
      </w:pPr>
    </w:p>
    <w:p w14:paraId="40DCF7EA"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14:paraId="781F9B34" w14:textId="77777777" w:rsidR="00481D1F" w:rsidRPr="00C86E02" w:rsidRDefault="00481D1F" w:rsidP="00B35E48">
      <w:pPr>
        <w:rPr>
          <w:rFonts w:ascii="Times New Roman" w:hAnsi="Times New Roman"/>
          <w:sz w:val="24"/>
          <w:szCs w:val="24"/>
        </w:rPr>
      </w:pPr>
    </w:p>
    <w:p w14:paraId="6F9219DE"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14:paraId="52F73CC7" w14:textId="77777777" w:rsidR="002474DF" w:rsidRPr="00005D42" w:rsidRDefault="002474DF" w:rsidP="002474DF">
      <w:pPr>
        <w:pStyle w:val="Heading1"/>
        <w:rPr>
          <w:rFonts w:ascii="Times New Roman" w:hAnsi="Times New Roman"/>
          <w:sz w:val="12"/>
          <w:szCs w:val="12"/>
        </w:rPr>
      </w:pPr>
    </w:p>
    <w:p w14:paraId="71E3841E"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Where service has been disconnected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Pr="00C86E02">
        <w:rPr>
          <w:rFonts w:ascii="Times New Roman" w:hAnsi="Times New Roman"/>
          <w:szCs w:val="24"/>
        </w:rPr>
        <w:t xml:space="preserve">, and the service – which includes, but is not limited to, the saddle, curb stop, piping, meter setter, angle stop, check valve, meter – 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40506D55" w14:textId="77777777" w:rsidR="00E700F3" w:rsidRPr="00C86E02" w:rsidRDefault="00E700F3" w:rsidP="002474DF">
      <w:pPr>
        <w:pStyle w:val="Heading1"/>
        <w:rPr>
          <w:rFonts w:ascii="Times New Roman" w:hAnsi="Times New Roman"/>
          <w:szCs w:val="24"/>
        </w:rPr>
      </w:pPr>
    </w:p>
    <w:p w14:paraId="687F2839" w14:textId="047F308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w:t>
      </w:r>
      <w:r w:rsidR="00533C11">
        <w:rPr>
          <w:rFonts w:ascii="Times New Roman" w:hAnsi="Times New Roman"/>
          <w:szCs w:val="24"/>
        </w:rPr>
        <w:t xml:space="preserve">setter </w:t>
      </w:r>
      <w:r w:rsidRPr="00C86E02">
        <w:rPr>
          <w:rFonts w:ascii="Times New Roman" w:hAnsi="Times New Roman"/>
          <w:szCs w:val="24"/>
        </w:rPr>
        <w:t>lock</w:t>
      </w:r>
      <w:r w:rsidR="00503EDB">
        <w:rPr>
          <w:rFonts w:ascii="Times New Roman" w:hAnsi="Times New Roman"/>
          <w:szCs w:val="24"/>
        </w:rPr>
        <w:t xml:space="preserve"> or t</w:t>
      </w:r>
      <w:r w:rsidR="000C0F8A">
        <w:rPr>
          <w:rFonts w:ascii="Times New Roman" w:hAnsi="Times New Roman"/>
          <w:szCs w:val="24"/>
        </w:rPr>
        <w:t>a</w:t>
      </w:r>
      <w:r w:rsidR="00503EDB">
        <w:rPr>
          <w:rFonts w:ascii="Times New Roman" w:hAnsi="Times New Roman"/>
          <w:szCs w:val="24"/>
        </w:rPr>
        <w:t>mpering</w:t>
      </w:r>
      <w:r w:rsidRPr="00C86E02">
        <w:rPr>
          <w:rFonts w:ascii="Times New Roman" w:hAnsi="Times New Roman"/>
          <w:szCs w:val="24"/>
        </w:rPr>
        <w:t xml:space="preserve">,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C86E02">
        <w:rPr>
          <w:rFonts w:ascii="Times New Roman" w:hAnsi="Times New Roman"/>
          <w:b/>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71370472" w14:textId="77777777" w:rsidR="00E700F3" w:rsidRPr="00C86E02" w:rsidRDefault="00E700F3" w:rsidP="002474DF">
      <w:pPr>
        <w:pStyle w:val="Heading1"/>
        <w:rPr>
          <w:rFonts w:ascii="Times New Roman" w:hAnsi="Times New Roman"/>
          <w:szCs w:val="24"/>
        </w:rPr>
      </w:pPr>
    </w:p>
    <w:p w14:paraId="66B27F46" w14:textId="3023118D" w:rsidR="00B66308" w:rsidRPr="00C86E02" w:rsidRDefault="002474DF" w:rsidP="00CC36D6">
      <w:pPr>
        <w:pStyle w:val="Heading1"/>
        <w:rPr>
          <w:rFonts w:ascii="Times New Roman" w:hAnsi="Times New Roman"/>
          <w:szCs w:val="24"/>
        </w:rPr>
      </w:pPr>
      <w:r w:rsidRPr="00C86E02">
        <w:rPr>
          <w:rFonts w:ascii="Times New Roman" w:hAnsi="Times New Roman"/>
          <w:szCs w:val="24"/>
        </w:rPr>
        <w:t xml:space="preserve">In addition, the </w:t>
      </w:r>
      <w:r w:rsidR="00E74923" w:rsidRPr="00C86E02">
        <w:rPr>
          <w:rFonts w:ascii="Times New Roman" w:hAnsi="Times New Roman"/>
          <w:szCs w:val="24"/>
        </w:rPr>
        <w:t>Utility</w:t>
      </w:r>
      <w:r w:rsidRPr="00C86E02">
        <w:rPr>
          <w:rFonts w:ascii="Times New Roman" w:hAnsi="Times New Roman"/>
          <w:szCs w:val="24"/>
        </w:rPr>
        <w:t xml:space="preserve"> will charge the </w:t>
      </w:r>
      <w:r w:rsidR="008560BA" w:rsidRPr="00C86E02">
        <w:rPr>
          <w:rFonts w:ascii="Times New Roman" w:hAnsi="Times New Roman"/>
          <w:szCs w:val="24"/>
        </w:rPr>
        <w:t>customer</w:t>
      </w:r>
      <w:r w:rsidRPr="00C86E02">
        <w:rPr>
          <w:rFonts w:ascii="Times New Roman" w:hAnsi="Times New Roman"/>
          <w:szCs w:val="24"/>
        </w:rPr>
        <w:t xml:space="preserve"> receiving unauthorized service the tariff rate for all service that the </w:t>
      </w:r>
      <w:r w:rsidR="00E74923" w:rsidRPr="00C86E02">
        <w:rPr>
          <w:rFonts w:ascii="Times New Roman" w:hAnsi="Times New Roman"/>
          <w:szCs w:val="24"/>
        </w:rPr>
        <w:t>Utility</w:t>
      </w:r>
      <w:r w:rsidRPr="00C86E02">
        <w:rPr>
          <w:rFonts w:ascii="Times New Roman" w:hAnsi="Times New Roman"/>
          <w:szCs w:val="24"/>
        </w:rPr>
        <w:t xml:space="preserve"> estimates was taken plus </w:t>
      </w:r>
      <w:proofErr w:type="gramStart"/>
      <w:r w:rsidRPr="00C86E02">
        <w:rPr>
          <w:rFonts w:ascii="Times New Roman" w:hAnsi="Times New Roman"/>
          <w:szCs w:val="24"/>
        </w:rPr>
        <w:t>all of</w:t>
      </w:r>
      <w:proofErr w:type="gramEnd"/>
      <w:r w:rsidRPr="00C86E02">
        <w:rPr>
          <w:rFonts w:ascii="Times New Roman" w:hAnsi="Times New Roman"/>
          <w:szCs w:val="24"/>
        </w:rPr>
        <w:t xml:space="preserve"> the </w:t>
      </w:r>
      <w:r w:rsidR="00E74923" w:rsidRPr="00C86E02">
        <w:rPr>
          <w:rFonts w:ascii="Times New Roman" w:hAnsi="Times New Roman"/>
          <w:szCs w:val="24"/>
        </w:rPr>
        <w:t>Utility</w:t>
      </w:r>
      <w:r w:rsidRPr="00C86E02">
        <w:rPr>
          <w:rFonts w:ascii="Times New Roman" w:hAnsi="Times New Roman"/>
          <w:szCs w:val="24"/>
        </w:rPr>
        <w:t xml:space="preserve">’s costs resulting from the unauthorized use and all applicable fees </w:t>
      </w:r>
      <w:r w:rsidR="00F22E63" w:rsidRPr="00C86E02">
        <w:rPr>
          <w:rFonts w:ascii="Times New Roman" w:hAnsi="Times New Roman"/>
          <w:szCs w:val="24"/>
        </w:rPr>
        <w:t xml:space="preserve">pursuant to </w:t>
      </w:r>
      <w:r w:rsidR="001F057C">
        <w:rPr>
          <w:rFonts w:ascii="Times New Roman" w:hAnsi="Times New Roman"/>
          <w:szCs w:val="24"/>
        </w:rPr>
        <w:t>WACs</w:t>
      </w:r>
      <w:r w:rsidR="00F22E63" w:rsidRPr="00C86E02">
        <w:rPr>
          <w:rFonts w:ascii="Times New Roman" w:hAnsi="Times New Roman"/>
          <w:szCs w:val="24"/>
        </w:rPr>
        <w:t xml:space="preserve"> for discontinuing of service for water utilities</w:t>
      </w:r>
      <w:r w:rsidRPr="00C86E02">
        <w:rPr>
          <w:rFonts w:ascii="Times New Roman" w:hAnsi="Times New Roman"/>
          <w:szCs w:val="24"/>
        </w:rPr>
        <w:t>.</w:t>
      </w:r>
    </w:p>
    <w:p w14:paraId="68C995FD" w14:textId="1E755FF2" w:rsidR="00533C11" w:rsidRDefault="00533C11">
      <w:pPr>
        <w:widowControl/>
        <w:rPr>
          <w:rFonts w:ascii="Times New Roman" w:hAnsi="Times New Roman"/>
          <w:sz w:val="24"/>
          <w:szCs w:val="24"/>
        </w:rPr>
      </w:pPr>
      <w:r>
        <w:rPr>
          <w:rFonts w:ascii="Times New Roman" w:hAnsi="Times New Roman"/>
          <w:sz w:val="24"/>
          <w:szCs w:val="24"/>
        </w:rPr>
        <w:br w:type="page"/>
      </w:r>
    </w:p>
    <w:p w14:paraId="17EE8389" w14:textId="77777777" w:rsidR="00CC36D6" w:rsidRPr="00C86E02" w:rsidRDefault="00CC36D6" w:rsidP="00CC36D6">
      <w:pPr>
        <w:rPr>
          <w:rFonts w:ascii="Times New Roman" w:hAnsi="Times New Roman"/>
          <w:sz w:val="24"/>
          <w:szCs w:val="24"/>
        </w:rPr>
      </w:pPr>
    </w:p>
    <w:p w14:paraId="188C0AE4" w14:textId="77777777"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14:paraId="4F8A8998" w14:textId="77777777" w:rsidR="00CC36D6" w:rsidRPr="00005D42" w:rsidRDefault="00CC36D6" w:rsidP="00CC36D6">
      <w:pPr>
        <w:pStyle w:val="Heading1"/>
        <w:rPr>
          <w:rFonts w:ascii="Times New Roman" w:hAnsi="Times New Roman"/>
          <w:sz w:val="12"/>
          <w:szCs w:val="12"/>
        </w:rPr>
      </w:pPr>
    </w:p>
    <w:p w14:paraId="10CD71F9" w14:textId="246B195C" w:rsidR="00291D50" w:rsidRDefault="00CC36D6" w:rsidP="00CC36D6">
      <w:pPr>
        <w:pStyle w:val="Heading1"/>
        <w:rPr>
          <w:rFonts w:ascii="Times New Roman" w:hAnsi="Times New Roman"/>
          <w:szCs w:val="24"/>
        </w:rPr>
      </w:pPr>
      <w:r w:rsidRPr="00C86E02">
        <w:rPr>
          <w:rFonts w:ascii="Times New Roman" w:hAnsi="Times New Roman"/>
          <w:szCs w:val="24"/>
        </w:rPr>
        <w:t>The Utility shall be responsible for maintaining meter boxes an</w:t>
      </w:r>
      <w:r w:rsidRPr="002E7455">
        <w:rPr>
          <w:rFonts w:ascii="Times New Roman" w:hAnsi="Times New Roman"/>
          <w:szCs w:val="24"/>
        </w:rPr>
        <w:t xml:space="preserve">d their contents, along with fire hydrants and services on the street side of the Point of Delivery. However, if any customer or a customer’s contractor causes damage to </w:t>
      </w:r>
      <w:r w:rsidR="00DB6358" w:rsidRPr="002E7455">
        <w:rPr>
          <w:rFonts w:ascii="Times New Roman" w:hAnsi="Times New Roman"/>
          <w:szCs w:val="24"/>
        </w:rPr>
        <w:t>meter box, fire hydrant,</w:t>
      </w:r>
      <w:r w:rsidR="00DB6358" w:rsidRPr="00C86E02">
        <w:rPr>
          <w:rFonts w:ascii="Times New Roman" w:hAnsi="Times New Roman"/>
          <w:szCs w:val="24"/>
        </w:rPr>
        <w:t xml:space="preserve"> pipes, mains or other equipment </w:t>
      </w:r>
      <w:r w:rsidRPr="00C86E02">
        <w:rPr>
          <w:rFonts w:ascii="Times New Roman" w:hAnsi="Times New Roman"/>
          <w:szCs w:val="24"/>
        </w:rPr>
        <w:t xml:space="preserve">of the Utility’s maintained infrastructure, the customer will be responsible for paying the Damage and Repairs Charge as specified in </w:t>
      </w:r>
      <w:r w:rsidRPr="00C86E02">
        <w:rPr>
          <w:rFonts w:ascii="Times New Roman" w:hAnsi="Times New Roman"/>
          <w:b/>
          <w:szCs w:val="24"/>
        </w:rPr>
        <w:t>Schedule X</w:t>
      </w:r>
      <w:r w:rsidRPr="00C86E02">
        <w:rPr>
          <w:rFonts w:ascii="Times New Roman" w:hAnsi="Times New Roman"/>
          <w:szCs w:val="24"/>
        </w:rPr>
        <w:t>.</w:t>
      </w:r>
    </w:p>
    <w:p w14:paraId="3BB8AD2C" w14:textId="36D84727" w:rsidR="00533C11" w:rsidRDefault="00533C11" w:rsidP="00533C11"/>
    <w:p w14:paraId="222E78AA" w14:textId="446A72E0" w:rsidR="00533C11" w:rsidRDefault="00533C11" w:rsidP="00533C11">
      <w:pPr>
        <w:rPr>
          <w:rFonts w:ascii="Times New Roman" w:hAnsi="Times New Roman"/>
          <w:b/>
          <w:sz w:val="24"/>
          <w:szCs w:val="24"/>
          <w:u w:val="single"/>
        </w:rPr>
      </w:pPr>
      <w:r w:rsidRPr="00533C11">
        <w:rPr>
          <w:rFonts w:ascii="Times New Roman" w:hAnsi="Times New Roman"/>
          <w:b/>
          <w:sz w:val="24"/>
          <w:szCs w:val="24"/>
          <w:u w:val="single"/>
        </w:rPr>
        <w:t>Rule 29 –</w:t>
      </w:r>
    </w:p>
    <w:p w14:paraId="42C5C45B" w14:textId="37D54B81" w:rsidR="00187DBE" w:rsidRPr="00187DBE" w:rsidRDefault="00187DBE" w:rsidP="00533C11">
      <w:pPr>
        <w:rPr>
          <w:rFonts w:ascii="Times New Roman" w:hAnsi="Times New Roman"/>
          <w:bCs/>
          <w:sz w:val="24"/>
          <w:szCs w:val="24"/>
        </w:rPr>
      </w:pPr>
      <w:r w:rsidRPr="00187DBE">
        <w:rPr>
          <w:rFonts w:ascii="Times New Roman" w:hAnsi="Times New Roman"/>
          <w:bCs/>
          <w:sz w:val="24"/>
          <w:szCs w:val="24"/>
        </w:rPr>
        <w:t>Reserved</w:t>
      </w:r>
    </w:p>
    <w:p w14:paraId="349A2A8F"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195F8645"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14:paraId="00AEC223" w14:textId="77777777" w:rsidR="00291D50" w:rsidRPr="00C86E02" w:rsidRDefault="00291D50" w:rsidP="00291D50">
      <w:pPr>
        <w:pStyle w:val="Heading1"/>
        <w:rPr>
          <w:rFonts w:ascii="Times New Roman" w:hAnsi="Times New Roman"/>
          <w:szCs w:val="24"/>
        </w:rPr>
      </w:pPr>
    </w:p>
    <w:p w14:paraId="4B5A6D9D" w14:textId="77777777" w:rsidR="008A6DEF" w:rsidRPr="00C86E02" w:rsidRDefault="005D78EA" w:rsidP="008A6DEF">
      <w:pPr>
        <w:pStyle w:val="Heading1"/>
        <w:rPr>
          <w:rFonts w:ascii="Times New Roman" w:hAnsi="Times New Roman"/>
          <w:szCs w:val="24"/>
        </w:rPr>
      </w:pPr>
      <w:r>
        <w:rPr>
          <w:rFonts w:ascii="Times New Roman" w:hAnsi="Times New Roman"/>
          <w:b/>
          <w:szCs w:val="24"/>
          <w:u w:val="single"/>
        </w:rPr>
        <w:t>Rule 3</w:t>
      </w:r>
      <w:r w:rsidR="00416795">
        <w:rPr>
          <w:rFonts w:ascii="Times New Roman" w:hAnsi="Times New Roman"/>
          <w:b/>
          <w:szCs w:val="24"/>
          <w:u w:val="single"/>
        </w:rPr>
        <w:t>0</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14:paraId="672C0304" w14:textId="77777777" w:rsidR="008A6DEF" w:rsidRPr="00C86E02" w:rsidRDefault="008A6DEF" w:rsidP="008A6DEF">
      <w:pPr>
        <w:rPr>
          <w:rFonts w:ascii="Times New Roman" w:hAnsi="Times New Roman"/>
          <w:sz w:val="24"/>
          <w:szCs w:val="24"/>
        </w:rPr>
      </w:pPr>
    </w:p>
    <w:p w14:paraId="1E7C93BC" w14:textId="3542E0C9" w:rsidR="00F110DB" w:rsidRPr="00C86E02" w:rsidRDefault="00F110DB" w:rsidP="008A6DEF">
      <w:pPr>
        <w:rPr>
          <w:rFonts w:ascii="Times New Roman" w:hAnsi="Times New Roman"/>
          <w:sz w:val="24"/>
          <w:szCs w:val="24"/>
        </w:rPr>
      </w:pPr>
      <w:r w:rsidRPr="00C86E02">
        <w:rPr>
          <w:rFonts w:ascii="Times New Roman" w:hAnsi="Times New Roman"/>
          <w:sz w:val="24"/>
          <w:szCs w:val="24"/>
        </w:rPr>
        <w:t>When the Utility determines that a leak has occurred on the customer’s property, the Utility will adjust the customer’s bill after the customer submits a bill from a plumber</w:t>
      </w:r>
      <w:r w:rsidR="00503EDB">
        <w:rPr>
          <w:rFonts w:ascii="Times New Roman" w:hAnsi="Times New Roman"/>
          <w:sz w:val="24"/>
          <w:szCs w:val="24"/>
        </w:rPr>
        <w:t>, contractor</w:t>
      </w:r>
      <w:r w:rsidR="003F17A6">
        <w:rPr>
          <w:rFonts w:ascii="Times New Roman" w:hAnsi="Times New Roman"/>
          <w:sz w:val="24"/>
          <w:szCs w:val="24"/>
        </w:rPr>
        <w:t>,</w:t>
      </w:r>
      <w:r w:rsidRPr="00C86E02">
        <w:rPr>
          <w:rFonts w:ascii="Times New Roman" w:hAnsi="Times New Roman"/>
          <w:sz w:val="24"/>
          <w:szCs w:val="24"/>
        </w:rPr>
        <w:t xml:space="preserve"> or other evidence that the leak has been repaired</w:t>
      </w:r>
      <w:r w:rsidR="003F17A6">
        <w:rPr>
          <w:rFonts w:ascii="Times New Roman" w:hAnsi="Times New Roman"/>
          <w:sz w:val="24"/>
          <w:szCs w:val="24"/>
        </w:rPr>
        <w:t>. T</w:t>
      </w:r>
      <w:r w:rsidRPr="00C86E02">
        <w:rPr>
          <w:rFonts w:ascii="Times New Roman" w:hAnsi="Times New Roman"/>
          <w:sz w:val="24"/>
          <w:szCs w:val="24"/>
        </w:rPr>
        <w:t xml:space="preserve">he Utility must re-calculate the customer’s bill for the </w:t>
      </w:r>
      <w:r w:rsidR="00157AA0" w:rsidRPr="00C86E02">
        <w:rPr>
          <w:rFonts w:ascii="Times New Roman" w:hAnsi="Times New Roman"/>
          <w:i/>
          <w:sz w:val="24"/>
          <w:szCs w:val="24"/>
        </w:rPr>
        <w:t>‘</w:t>
      </w:r>
      <w:r w:rsidRPr="00C86E02">
        <w:rPr>
          <w:rFonts w:ascii="Times New Roman" w:hAnsi="Times New Roman"/>
          <w:i/>
          <w:sz w:val="24"/>
          <w:szCs w:val="24"/>
        </w:rPr>
        <w:t>relevant time period</w:t>
      </w:r>
      <w:r w:rsidR="003F17A6">
        <w:rPr>
          <w:rFonts w:ascii="Times New Roman" w:hAnsi="Times New Roman"/>
          <w:i/>
          <w:sz w:val="24"/>
          <w:szCs w:val="24"/>
        </w:rPr>
        <w:t>.</w:t>
      </w:r>
      <w:r w:rsidR="00157AA0" w:rsidRPr="00C86E02">
        <w:rPr>
          <w:rFonts w:ascii="Times New Roman" w:hAnsi="Times New Roman"/>
          <w:i/>
          <w:sz w:val="24"/>
          <w:szCs w:val="24"/>
        </w:rPr>
        <w:t>’</w:t>
      </w:r>
      <w:r w:rsidRPr="00C86E02">
        <w:rPr>
          <w:rFonts w:ascii="Times New Roman" w:hAnsi="Times New Roman"/>
          <w:sz w:val="24"/>
          <w:szCs w:val="24"/>
        </w:rPr>
        <w:t xml:space="preserve">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w:t>
      </w:r>
      <w:r w:rsidR="004C07B9" w:rsidRPr="00C86E02">
        <w:rPr>
          <w:rFonts w:ascii="Times New Roman" w:hAnsi="Times New Roman"/>
          <w:sz w:val="24"/>
          <w:szCs w:val="24"/>
        </w:rPr>
        <w:t xml:space="preserve">. </w:t>
      </w:r>
      <w:r w:rsidRPr="00C86E02">
        <w:rPr>
          <w:rFonts w:ascii="Times New Roman" w:hAnsi="Times New Roman"/>
          <w:sz w:val="24"/>
          <w:szCs w:val="24"/>
        </w:rPr>
        <w:t>The customer’s bill will be adjusted by:</w:t>
      </w:r>
    </w:p>
    <w:p w14:paraId="2C3C60A0" w14:textId="77777777" w:rsidR="00F110DB" w:rsidRPr="00C86E02" w:rsidRDefault="00F110DB" w:rsidP="008A6DEF">
      <w:pPr>
        <w:rPr>
          <w:rFonts w:ascii="Times New Roman" w:hAnsi="Times New Roman"/>
          <w:sz w:val="24"/>
          <w:szCs w:val="24"/>
        </w:rPr>
      </w:pPr>
    </w:p>
    <w:p w14:paraId="23539EFC" w14:textId="77777777"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00BD7AF9" w:rsidRPr="00C86E02">
        <w:rPr>
          <w:rFonts w:ascii="Times New Roman" w:hAnsi="Times New Roman"/>
          <w:i/>
          <w:sz w:val="24"/>
          <w:szCs w:val="24"/>
        </w:rPr>
        <w:t>‘</w:t>
      </w:r>
      <w:r w:rsidRPr="00C86E02">
        <w:rPr>
          <w:rFonts w:ascii="Times New Roman" w:hAnsi="Times New Roman"/>
          <w:i/>
          <w:sz w:val="24"/>
          <w:szCs w:val="24"/>
        </w:rPr>
        <w:t>project</w:t>
      </w:r>
      <w:r w:rsidR="00727CA9">
        <w:rPr>
          <w:rFonts w:ascii="Times New Roman" w:hAnsi="Times New Roman"/>
          <w:i/>
          <w:sz w:val="24"/>
          <w:szCs w:val="24"/>
        </w:rPr>
        <w:t>ed</w:t>
      </w:r>
      <w:r w:rsidRPr="00C86E02">
        <w:rPr>
          <w:rFonts w:ascii="Times New Roman" w:hAnsi="Times New Roman"/>
          <w:i/>
          <w:sz w:val="24"/>
          <w:szCs w:val="24"/>
        </w:rPr>
        <w:t xml:space="preserve"> normal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w:t>
      </w:r>
      <w:r w:rsidR="00BD7AF9" w:rsidRPr="00C86E02">
        <w:rPr>
          <w:rFonts w:ascii="Times New Roman" w:hAnsi="Times New Roman"/>
          <w:sz w:val="24"/>
          <w:szCs w:val="24"/>
        </w:rPr>
        <w:t>(s)</w:t>
      </w:r>
      <w:r w:rsidRPr="00C86E02">
        <w:rPr>
          <w:rFonts w:ascii="Times New Roman" w:hAnsi="Times New Roman"/>
          <w:sz w:val="24"/>
          <w:szCs w:val="24"/>
        </w:rPr>
        <w:t xml:space="preserve"> and billing this amount according to the </w:t>
      </w:r>
      <w:r w:rsidR="00BD7AF9" w:rsidRPr="00C86E02">
        <w:rPr>
          <w:rFonts w:ascii="Times New Roman" w:hAnsi="Times New Roman"/>
          <w:sz w:val="24"/>
          <w:szCs w:val="24"/>
        </w:rPr>
        <w:t>usage rate</w:t>
      </w:r>
      <w:r w:rsidRPr="00C86E02">
        <w:rPr>
          <w:rFonts w:ascii="Times New Roman" w:hAnsi="Times New Roman"/>
          <w:sz w:val="24"/>
          <w:szCs w:val="24"/>
        </w:rPr>
        <w:t xml:space="preserve"> shown on </w:t>
      </w:r>
      <w:r w:rsidRPr="00C86E02">
        <w:rPr>
          <w:rFonts w:ascii="Times New Roman" w:hAnsi="Times New Roman"/>
          <w:b/>
          <w:sz w:val="24"/>
          <w:szCs w:val="24"/>
        </w:rPr>
        <w:t>Schedule 2</w:t>
      </w:r>
      <w:r w:rsidRPr="00C86E02">
        <w:rPr>
          <w:rFonts w:ascii="Times New Roman" w:hAnsi="Times New Roman"/>
          <w:sz w:val="24"/>
          <w:szCs w:val="24"/>
        </w:rPr>
        <w:t>.</w:t>
      </w:r>
    </w:p>
    <w:p w14:paraId="5A07009D" w14:textId="77777777" w:rsidR="00F110DB" w:rsidRPr="00C86E02" w:rsidRDefault="00F110DB" w:rsidP="00F110DB">
      <w:pPr>
        <w:ind w:left="360"/>
        <w:rPr>
          <w:rFonts w:ascii="Times New Roman" w:hAnsi="Times New Roman"/>
          <w:sz w:val="24"/>
          <w:szCs w:val="24"/>
        </w:rPr>
      </w:pPr>
    </w:p>
    <w:p w14:paraId="59AF636C" w14:textId="4C9C3AD3"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Billing the </w:t>
      </w:r>
      <w:r w:rsidR="00BD7AF9" w:rsidRPr="00C86E02">
        <w:rPr>
          <w:rFonts w:ascii="Times New Roman" w:hAnsi="Times New Roman"/>
          <w:i/>
          <w:sz w:val="24"/>
          <w:szCs w:val="24"/>
        </w:rPr>
        <w:t>‘</w:t>
      </w:r>
      <w:r w:rsidRPr="00C86E02">
        <w:rPr>
          <w:rFonts w:ascii="Times New Roman" w:hAnsi="Times New Roman"/>
          <w:i/>
          <w:sz w:val="24"/>
          <w:szCs w:val="24"/>
        </w:rPr>
        <w:t>excess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 using </w:t>
      </w:r>
      <w:r w:rsidR="00BD7AF9" w:rsidRPr="00C86E02">
        <w:rPr>
          <w:rFonts w:ascii="Times New Roman" w:hAnsi="Times New Roman"/>
          <w:sz w:val="24"/>
          <w:szCs w:val="24"/>
        </w:rPr>
        <w:t xml:space="preserve">one-fifth (1/5) </w:t>
      </w:r>
      <w:r w:rsidRPr="00C86E02">
        <w:rPr>
          <w:rFonts w:ascii="Times New Roman" w:hAnsi="Times New Roman"/>
          <w:sz w:val="24"/>
          <w:szCs w:val="24"/>
        </w:rPr>
        <w:t xml:space="preserve">the </w:t>
      </w:r>
      <w:r w:rsidR="00BD7AF9" w:rsidRPr="00C86E02">
        <w:rPr>
          <w:rFonts w:ascii="Times New Roman" w:hAnsi="Times New Roman"/>
          <w:sz w:val="24"/>
          <w:szCs w:val="24"/>
        </w:rPr>
        <w:t xml:space="preserve">usage </w:t>
      </w:r>
      <w:r w:rsidR="001C3675">
        <w:rPr>
          <w:rFonts w:ascii="Times New Roman" w:hAnsi="Times New Roman"/>
          <w:sz w:val="24"/>
          <w:szCs w:val="24"/>
        </w:rPr>
        <w:t xml:space="preserve">and </w:t>
      </w:r>
      <w:r w:rsidR="00BD7AF9" w:rsidRPr="00C86E02">
        <w:rPr>
          <w:rFonts w:ascii="Times New Roman" w:hAnsi="Times New Roman"/>
          <w:sz w:val="24"/>
          <w:szCs w:val="24"/>
        </w:rPr>
        <w:t>rate</w:t>
      </w:r>
      <w:r w:rsidR="00727CA9">
        <w:rPr>
          <w:rFonts w:ascii="Times New Roman" w:hAnsi="Times New Roman"/>
          <w:sz w:val="24"/>
          <w:szCs w:val="24"/>
        </w:rPr>
        <w:t>(s)</w:t>
      </w:r>
      <w:r w:rsidR="00BD7AF9" w:rsidRPr="00C86E02">
        <w:rPr>
          <w:rFonts w:ascii="Times New Roman" w:hAnsi="Times New Roman"/>
          <w:sz w:val="24"/>
          <w:szCs w:val="24"/>
        </w:rPr>
        <w:t xml:space="preserve"> </w:t>
      </w:r>
      <w:r w:rsidRPr="00C86E02">
        <w:rPr>
          <w:rFonts w:ascii="Times New Roman" w:hAnsi="Times New Roman"/>
          <w:sz w:val="24"/>
          <w:szCs w:val="24"/>
        </w:rPr>
        <w:t>shown</w:t>
      </w:r>
      <w:r w:rsidR="00157AA0" w:rsidRPr="00C86E02">
        <w:rPr>
          <w:rFonts w:ascii="Times New Roman" w:hAnsi="Times New Roman"/>
          <w:sz w:val="24"/>
          <w:szCs w:val="24"/>
        </w:rPr>
        <w:t xml:space="preserve"> on </w:t>
      </w:r>
      <w:r w:rsidR="00157AA0" w:rsidRPr="00C86E02">
        <w:rPr>
          <w:rFonts w:ascii="Times New Roman" w:hAnsi="Times New Roman"/>
          <w:b/>
          <w:sz w:val="24"/>
          <w:szCs w:val="24"/>
        </w:rPr>
        <w:t>Schedule 2</w:t>
      </w:r>
      <w:r w:rsidR="00157AA0" w:rsidRPr="00C86E02">
        <w:rPr>
          <w:rFonts w:ascii="Times New Roman" w:hAnsi="Times New Roman"/>
          <w:sz w:val="24"/>
          <w:szCs w:val="24"/>
        </w:rPr>
        <w:t>.</w:t>
      </w:r>
    </w:p>
    <w:p w14:paraId="3885FEA7" w14:textId="77777777" w:rsidR="00F110DB" w:rsidRPr="00C86E02" w:rsidRDefault="00F110DB" w:rsidP="00157AA0">
      <w:pPr>
        <w:pStyle w:val="ListParagraph"/>
        <w:ind w:left="0"/>
        <w:rPr>
          <w:rFonts w:ascii="Times New Roman" w:hAnsi="Times New Roman"/>
          <w:sz w:val="24"/>
          <w:szCs w:val="24"/>
        </w:rPr>
      </w:pPr>
    </w:p>
    <w:p w14:paraId="07870D09" w14:textId="77777777" w:rsidR="00F110DB" w:rsidRPr="00C86E02" w:rsidRDefault="00157AA0"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14:paraId="630BC6DE" w14:textId="77777777" w:rsidR="008A6DEF" w:rsidRPr="00C86E02" w:rsidRDefault="008A6DEF" w:rsidP="008A6DEF">
      <w:pPr>
        <w:rPr>
          <w:rFonts w:ascii="Times New Roman" w:hAnsi="Times New Roman"/>
          <w:sz w:val="24"/>
          <w:szCs w:val="24"/>
        </w:rPr>
      </w:pPr>
    </w:p>
    <w:p w14:paraId="55D9201E" w14:textId="77777777" w:rsidR="00F110DB" w:rsidRPr="00C86E02" w:rsidRDefault="00F110DB"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r w:rsidR="00B913AF">
        <w:rPr>
          <w:rFonts w:ascii="Times New Roman" w:hAnsi="Times New Roman"/>
          <w:i/>
          <w:sz w:val="24"/>
          <w:szCs w:val="24"/>
        </w:rPr>
        <w:t xml:space="preserve"> This estimate will be based on the same period from the prior year.</w:t>
      </w:r>
    </w:p>
    <w:p w14:paraId="05B20734" w14:textId="77777777" w:rsidR="00BD7AF9" w:rsidRPr="00C86E02" w:rsidRDefault="00BD7AF9" w:rsidP="008A6DEF">
      <w:pPr>
        <w:rPr>
          <w:rFonts w:ascii="Times New Roman" w:hAnsi="Times New Roman"/>
          <w:i/>
          <w:sz w:val="24"/>
          <w:szCs w:val="24"/>
        </w:rPr>
      </w:pPr>
    </w:p>
    <w:p w14:paraId="19CB0360" w14:textId="77777777" w:rsidR="00F110DB" w:rsidRDefault="00F110DB" w:rsidP="008A6DEF">
      <w:pPr>
        <w:rPr>
          <w:rFonts w:ascii="Times New Roman" w:hAnsi="Times New Roman"/>
          <w:i/>
          <w:sz w:val="24"/>
          <w:szCs w:val="24"/>
        </w:rPr>
      </w:pPr>
      <w:r w:rsidRPr="00C86E02">
        <w:rPr>
          <w:rFonts w:ascii="Times New Roman" w:hAnsi="Times New Roman"/>
          <w:i/>
          <w:sz w:val="24"/>
          <w:szCs w:val="24"/>
        </w:rPr>
        <w:t>‘Excess Usage’ – as the actual metered usage minus the projected normal usage.</w:t>
      </w:r>
    </w:p>
    <w:p w14:paraId="1C4D372B" w14:textId="77777777" w:rsidR="00727CA9" w:rsidRDefault="00727CA9" w:rsidP="008A6DEF">
      <w:pPr>
        <w:rPr>
          <w:rFonts w:ascii="Times New Roman" w:hAnsi="Times New Roman"/>
          <w:i/>
          <w:sz w:val="24"/>
          <w:szCs w:val="24"/>
        </w:rPr>
      </w:pPr>
    </w:p>
    <w:p w14:paraId="594A366D" w14:textId="77777777" w:rsidR="00727CA9" w:rsidRPr="00727CA9" w:rsidRDefault="00727CA9" w:rsidP="008A6DEF">
      <w:pPr>
        <w:rPr>
          <w:rFonts w:ascii="Times New Roman" w:hAnsi="Times New Roman"/>
          <w:sz w:val="24"/>
          <w:szCs w:val="24"/>
        </w:rPr>
      </w:pPr>
      <w:r>
        <w:rPr>
          <w:rFonts w:ascii="Times New Roman" w:hAnsi="Times New Roman"/>
          <w:sz w:val="24"/>
          <w:szCs w:val="24"/>
        </w:rPr>
        <w:t>Note: The credit described in this Rule is available to a customer only once every twenty-four calendar months.</w:t>
      </w:r>
    </w:p>
    <w:p w14:paraId="0F16CA38" w14:textId="77777777"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14:paraId="785878EB" w14:textId="77777777" w:rsidR="00380EA2" w:rsidRPr="00C86E02" w:rsidRDefault="00380EA2" w:rsidP="00380EA2">
      <w:pPr>
        <w:rPr>
          <w:rFonts w:ascii="Times New Roman" w:hAnsi="Times New Roman"/>
          <w:b/>
          <w:sz w:val="24"/>
          <w:szCs w:val="24"/>
        </w:rPr>
      </w:pPr>
    </w:p>
    <w:p w14:paraId="7523C083"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779D4637" w14:textId="77777777" w:rsidR="007E15B2" w:rsidRPr="00C86E02" w:rsidRDefault="007E15B2">
      <w:pPr>
        <w:rPr>
          <w:rFonts w:ascii="Times New Roman" w:hAnsi="Times New Roman"/>
          <w:b/>
          <w:sz w:val="24"/>
          <w:szCs w:val="24"/>
        </w:rPr>
      </w:pPr>
    </w:p>
    <w:p w14:paraId="679BAA15"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59D8DC71"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27C78C04" w14:textId="77777777">
        <w:tc>
          <w:tcPr>
            <w:tcW w:w="7038" w:type="dxa"/>
          </w:tcPr>
          <w:p w14:paraId="6F8DBBB5"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2B66F4B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B01F4C5" w14:textId="77777777">
        <w:tc>
          <w:tcPr>
            <w:tcW w:w="7038" w:type="dxa"/>
          </w:tcPr>
          <w:p w14:paraId="2D534661" w14:textId="77777777" w:rsidR="007E15B2" w:rsidRPr="00C86E02" w:rsidRDefault="007E15B2">
            <w:pPr>
              <w:rPr>
                <w:rFonts w:ascii="Times New Roman" w:hAnsi="Times New Roman"/>
                <w:sz w:val="24"/>
                <w:szCs w:val="24"/>
              </w:rPr>
            </w:pPr>
          </w:p>
        </w:tc>
        <w:tc>
          <w:tcPr>
            <w:tcW w:w="2880" w:type="dxa"/>
          </w:tcPr>
          <w:p w14:paraId="6EBFB14E" w14:textId="77777777" w:rsidR="007E15B2" w:rsidRPr="00C86E02" w:rsidRDefault="007E15B2">
            <w:pPr>
              <w:rPr>
                <w:rFonts w:ascii="Times New Roman" w:hAnsi="Times New Roman"/>
                <w:sz w:val="24"/>
                <w:szCs w:val="24"/>
              </w:rPr>
            </w:pPr>
          </w:p>
        </w:tc>
      </w:tr>
      <w:tr w:rsidR="007E15B2" w:rsidRPr="00C86E02" w14:paraId="26B52B5B" w14:textId="77777777">
        <w:tc>
          <w:tcPr>
            <w:tcW w:w="7038" w:type="dxa"/>
          </w:tcPr>
          <w:p w14:paraId="25181816" w14:textId="77777777" w:rsidR="007E15B2" w:rsidRPr="00C86E02" w:rsidRDefault="007E15B2">
            <w:pPr>
              <w:rPr>
                <w:rFonts w:ascii="Times New Roman" w:hAnsi="Times New Roman"/>
                <w:sz w:val="24"/>
                <w:szCs w:val="24"/>
              </w:rPr>
            </w:pPr>
          </w:p>
        </w:tc>
        <w:tc>
          <w:tcPr>
            <w:tcW w:w="2880" w:type="dxa"/>
          </w:tcPr>
          <w:p w14:paraId="2860DAC3" w14:textId="77777777" w:rsidR="007E15B2" w:rsidRPr="00C86E02" w:rsidRDefault="007E15B2">
            <w:pPr>
              <w:rPr>
                <w:rFonts w:ascii="Times New Roman" w:hAnsi="Times New Roman"/>
                <w:sz w:val="24"/>
                <w:szCs w:val="24"/>
              </w:rPr>
            </w:pPr>
          </w:p>
        </w:tc>
      </w:tr>
      <w:tr w:rsidR="007E15B2" w:rsidRPr="00C86E02" w14:paraId="1E079E77" w14:textId="77777777">
        <w:tc>
          <w:tcPr>
            <w:tcW w:w="7038" w:type="dxa"/>
          </w:tcPr>
          <w:p w14:paraId="0F4D0499" w14:textId="77777777" w:rsidR="007E15B2" w:rsidRPr="00C86E02" w:rsidRDefault="007E15B2">
            <w:pPr>
              <w:rPr>
                <w:rFonts w:ascii="Times New Roman" w:hAnsi="Times New Roman"/>
                <w:sz w:val="24"/>
                <w:szCs w:val="24"/>
              </w:rPr>
            </w:pPr>
          </w:p>
        </w:tc>
        <w:tc>
          <w:tcPr>
            <w:tcW w:w="2880" w:type="dxa"/>
          </w:tcPr>
          <w:p w14:paraId="18B62073" w14:textId="77777777" w:rsidR="007E15B2" w:rsidRPr="00C86E02" w:rsidRDefault="007E15B2">
            <w:pPr>
              <w:rPr>
                <w:rFonts w:ascii="Times New Roman" w:hAnsi="Times New Roman"/>
                <w:sz w:val="24"/>
                <w:szCs w:val="24"/>
              </w:rPr>
            </w:pPr>
          </w:p>
        </w:tc>
      </w:tr>
      <w:tr w:rsidR="007E15B2" w:rsidRPr="00C86E02" w14:paraId="10546909" w14:textId="77777777">
        <w:tc>
          <w:tcPr>
            <w:tcW w:w="7038" w:type="dxa"/>
          </w:tcPr>
          <w:p w14:paraId="25570809" w14:textId="77777777" w:rsidR="007E15B2" w:rsidRPr="00C86E02" w:rsidRDefault="007E15B2">
            <w:pPr>
              <w:rPr>
                <w:rFonts w:ascii="Times New Roman" w:hAnsi="Times New Roman"/>
                <w:sz w:val="24"/>
                <w:szCs w:val="24"/>
              </w:rPr>
            </w:pPr>
          </w:p>
        </w:tc>
        <w:tc>
          <w:tcPr>
            <w:tcW w:w="2880" w:type="dxa"/>
          </w:tcPr>
          <w:p w14:paraId="16DBFBB7" w14:textId="77777777" w:rsidR="007E15B2" w:rsidRPr="00C86E02" w:rsidRDefault="007E15B2">
            <w:pPr>
              <w:rPr>
                <w:rFonts w:ascii="Times New Roman" w:hAnsi="Times New Roman"/>
                <w:sz w:val="24"/>
                <w:szCs w:val="24"/>
              </w:rPr>
            </w:pPr>
          </w:p>
        </w:tc>
      </w:tr>
      <w:tr w:rsidR="007E15B2" w:rsidRPr="00C86E02" w14:paraId="112E34F4" w14:textId="77777777">
        <w:tc>
          <w:tcPr>
            <w:tcW w:w="7038" w:type="dxa"/>
          </w:tcPr>
          <w:p w14:paraId="114E31AC" w14:textId="77777777" w:rsidR="007E15B2" w:rsidRPr="00C86E02" w:rsidRDefault="007E15B2">
            <w:pPr>
              <w:rPr>
                <w:rFonts w:ascii="Times New Roman" w:hAnsi="Times New Roman"/>
                <w:sz w:val="24"/>
                <w:szCs w:val="24"/>
              </w:rPr>
            </w:pPr>
          </w:p>
        </w:tc>
        <w:tc>
          <w:tcPr>
            <w:tcW w:w="2880" w:type="dxa"/>
          </w:tcPr>
          <w:p w14:paraId="7FD45E2F" w14:textId="77777777" w:rsidR="007E15B2" w:rsidRPr="00C86E02" w:rsidRDefault="007E15B2">
            <w:pPr>
              <w:rPr>
                <w:rFonts w:ascii="Times New Roman" w:hAnsi="Times New Roman"/>
                <w:sz w:val="24"/>
                <w:szCs w:val="24"/>
              </w:rPr>
            </w:pPr>
          </w:p>
        </w:tc>
      </w:tr>
    </w:tbl>
    <w:p w14:paraId="34B21C21" w14:textId="77777777" w:rsidR="007E15B2" w:rsidRPr="00C86E02" w:rsidRDefault="007E15B2">
      <w:pPr>
        <w:rPr>
          <w:rFonts w:ascii="Times New Roman" w:hAnsi="Times New Roman"/>
          <w:b/>
          <w:sz w:val="24"/>
          <w:szCs w:val="24"/>
        </w:rPr>
      </w:pPr>
    </w:p>
    <w:p w14:paraId="2FEDED44"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55B403EC"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1E3B4FD3" w14:textId="77777777">
        <w:tc>
          <w:tcPr>
            <w:tcW w:w="7038" w:type="dxa"/>
          </w:tcPr>
          <w:p w14:paraId="760753B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1224862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199FFD8" w14:textId="77777777">
        <w:tc>
          <w:tcPr>
            <w:tcW w:w="7038" w:type="dxa"/>
          </w:tcPr>
          <w:p w14:paraId="64721A55" w14:textId="77777777" w:rsidR="007E15B2" w:rsidRPr="00C86E02" w:rsidRDefault="007E15B2">
            <w:pPr>
              <w:rPr>
                <w:rFonts w:ascii="Times New Roman" w:hAnsi="Times New Roman"/>
                <w:sz w:val="24"/>
                <w:szCs w:val="24"/>
              </w:rPr>
            </w:pPr>
          </w:p>
        </w:tc>
        <w:tc>
          <w:tcPr>
            <w:tcW w:w="2880" w:type="dxa"/>
          </w:tcPr>
          <w:p w14:paraId="08691011" w14:textId="77777777" w:rsidR="007E15B2" w:rsidRPr="00C86E02" w:rsidRDefault="007E15B2">
            <w:pPr>
              <w:rPr>
                <w:rFonts w:ascii="Times New Roman" w:hAnsi="Times New Roman"/>
                <w:sz w:val="24"/>
                <w:szCs w:val="24"/>
              </w:rPr>
            </w:pPr>
          </w:p>
        </w:tc>
      </w:tr>
      <w:tr w:rsidR="007E15B2" w:rsidRPr="00C86E02" w14:paraId="7D28E713" w14:textId="77777777">
        <w:tc>
          <w:tcPr>
            <w:tcW w:w="7038" w:type="dxa"/>
          </w:tcPr>
          <w:p w14:paraId="4BF8C6A1" w14:textId="77777777" w:rsidR="007E15B2" w:rsidRPr="00C86E02" w:rsidRDefault="007E15B2">
            <w:pPr>
              <w:rPr>
                <w:rFonts w:ascii="Times New Roman" w:hAnsi="Times New Roman"/>
                <w:sz w:val="24"/>
                <w:szCs w:val="24"/>
              </w:rPr>
            </w:pPr>
          </w:p>
        </w:tc>
        <w:tc>
          <w:tcPr>
            <w:tcW w:w="2880" w:type="dxa"/>
          </w:tcPr>
          <w:p w14:paraId="21E8DB11" w14:textId="77777777" w:rsidR="007E15B2" w:rsidRPr="00C86E02" w:rsidRDefault="007E15B2">
            <w:pPr>
              <w:rPr>
                <w:rFonts w:ascii="Times New Roman" w:hAnsi="Times New Roman"/>
                <w:sz w:val="24"/>
                <w:szCs w:val="24"/>
              </w:rPr>
            </w:pPr>
          </w:p>
        </w:tc>
      </w:tr>
      <w:tr w:rsidR="007E15B2" w:rsidRPr="00C86E02" w14:paraId="043EDEF8" w14:textId="77777777">
        <w:tc>
          <w:tcPr>
            <w:tcW w:w="7038" w:type="dxa"/>
          </w:tcPr>
          <w:p w14:paraId="2535C42E" w14:textId="77777777" w:rsidR="007E15B2" w:rsidRPr="00C86E02" w:rsidRDefault="007E15B2">
            <w:pPr>
              <w:rPr>
                <w:rFonts w:ascii="Times New Roman" w:hAnsi="Times New Roman"/>
                <w:sz w:val="24"/>
                <w:szCs w:val="24"/>
              </w:rPr>
            </w:pPr>
          </w:p>
        </w:tc>
        <w:tc>
          <w:tcPr>
            <w:tcW w:w="2880" w:type="dxa"/>
          </w:tcPr>
          <w:p w14:paraId="1AB3F15B" w14:textId="77777777" w:rsidR="007E15B2" w:rsidRPr="00C86E02" w:rsidRDefault="007E15B2">
            <w:pPr>
              <w:rPr>
                <w:rFonts w:ascii="Times New Roman" w:hAnsi="Times New Roman"/>
                <w:sz w:val="24"/>
                <w:szCs w:val="24"/>
              </w:rPr>
            </w:pPr>
          </w:p>
        </w:tc>
      </w:tr>
      <w:tr w:rsidR="007E15B2" w:rsidRPr="00C86E02" w14:paraId="39E698E8" w14:textId="77777777">
        <w:tc>
          <w:tcPr>
            <w:tcW w:w="7038" w:type="dxa"/>
          </w:tcPr>
          <w:p w14:paraId="7AFC7854" w14:textId="77777777" w:rsidR="007E15B2" w:rsidRPr="00C86E02" w:rsidRDefault="007E15B2">
            <w:pPr>
              <w:rPr>
                <w:rFonts w:ascii="Times New Roman" w:hAnsi="Times New Roman"/>
                <w:sz w:val="24"/>
                <w:szCs w:val="24"/>
              </w:rPr>
            </w:pPr>
          </w:p>
        </w:tc>
        <w:tc>
          <w:tcPr>
            <w:tcW w:w="2880" w:type="dxa"/>
          </w:tcPr>
          <w:p w14:paraId="42A11D1C" w14:textId="77777777" w:rsidR="007E15B2" w:rsidRPr="00C86E02" w:rsidRDefault="007E15B2">
            <w:pPr>
              <w:rPr>
                <w:rFonts w:ascii="Times New Roman" w:hAnsi="Times New Roman"/>
                <w:sz w:val="24"/>
                <w:szCs w:val="24"/>
              </w:rPr>
            </w:pPr>
          </w:p>
        </w:tc>
      </w:tr>
      <w:tr w:rsidR="007E15B2" w:rsidRPr="00C86E02" w14:paraId="3D11C734" w14:textId="77777777">
        <w:tc>
          <w:tcPr>
            <w:tcW w:w="7038" w:type="dxa"/>
          </w:tcPr>
          <w:p w14:paraId="5E84DF09" w14:textId="77777777" w:rsidR="007E15B2" w:rsidRPr="00C86E02" w:rsidRDefault="007E15B2">
            <w:pPr>
              <w:rPr>
                <w:rFonts w:ascii="Times New Roman" w:hAnsi="Times New Roman"/>
                <w:sz w:val="24"/>
                <w:szCs w:val="24"/>
              </w:rPr>
            </w:pPr>
          </w:p>
        </w:tc>
        <w:tc>
          <w:tcPr>
            <w:tcW w:w="2880" w:type="dxa"/>
          </w:tcPr>
          <w:p w14:paraId="2A6D458C" w14:textId="77777777" w:rsidR="007E15B2" w:rsidRPr="00C86E02" w:rsidRDefault="007E15B2">
            <w:pPr>
              <w:rPr>
                <w:rFonts w:ascii="Times New Roman" w:hAnsi="Times New Roman"/>
                <w:sz w:val="24"/>
                <w:szCs w:val="24"/>
              </w:rPr>
            </w:pPr>
          </w:p>
        </w:tc>
      </w:tr>
    </w:tbl>
    <w:p w14:paraId="6E13EA55" w14:textId="77777777" w:rsidR="006A77E9" w:rsidRPr="00C86E02" w:rsidRDefault="006A77E9" w:rsidP="006A77E9">
      <w:pPr>
        <w:rPr>
          <w:rFonts w:ascii="Times New Roman" w:hAnsi="Times New Roman"/>
          <w:b/>
          <w:sz w:val="24"/>
          <w:szCs w:val="24"/>
        </w:rPr>
      </w:pPr>
    </w:p>
    <w:p w14:paraId="0D11B3EC"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7B300DB8"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14:paraId="7FD3C815" w14:textId="77777777" w:rsidTr="00FC0E6B">
        <w:tc>
          <w:tcPr>
            <w:tcW w:w="7038" w:type="dxa"/>
          </w:tcPr>
          <w:p w14:paraId="7D8B3364"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03F84BA"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2479EEA7" w14:textId="77777777" w:rsidTr="00FC0E6B">
        <w:tc>
          <w:tcPr>
            <w:tcW w:w="7038" w:type="dxa"/>
          </w:tcPr>
          <w:p w14:paraId="7AAFB8C6" w14:textId="77777777" w:rsidR="006A77E9" w:rsidRPr="00C86E02" w:rsidRDefault="006A77E9" w:rsidP="00FC0E6B">
            <w:pPr>
              <w:rPr>
                <w:rFonts w:ascii="Times New Roman" w:hAnsi="Times New Roman"/>
                <w:sz w:val="24"/>
                <w:szCs w:val="24"/>
              </w:rPr>
            </w:pPr>
          </w:p>
        </w:tc>
        <w:tc>
          <w:tcPr>
            <w:tcW w:w="2880" w:type="dxa"/>
          </w:tcPr>
          <w:p w14:paraId="42507A8B" w14:textId="77777777" w:rsidR="006A77E9" w:rsidRPr="00C86E02" w:rsidRDefault="006A77E9" w:rsidP="00FC0E6B">
            <w:pPr>
              <w:rPr>
                <w:rFonts w:ascii="Times New Roman" w:hAnsi="Times New Roman"/>
                <w:sz w:val="24"/>
                <w:szCs w:val="24"/>
              </w:rPr>
            </w:pPr>
          </w:p>
        </w:tc>
      </w:tr>
      <w:tr w:rsidR="006A77E9" w:rsidRPr="00C86E02" w14:paraId="215A7D81" w14:textId="77777777" w:rsidTr="00FC0E6B">
        <w:tc>
          <w:tcPr>
            <w:tcW w:w="7038" w:type="dxa"/>
          </w:tcPr>
          <w:p w14:paraId="74C5536F" w14:textId="77777777" w:rsidR="006A77E9" w:rsidRPr="00C86E02" w:rsidRDefault="006A77E9" w:rsidP="00FC0E6B">
            <w:pPr>
              <w:rPr>
                <w:rFonts w:ascii="Times New Roman" w:hAnsi="Times New Roman"/>
                <w:sz w:val="24"/>
                <w:szCs w:val="24"/>
              </w:rPr>
            </w:pPr>
          </w:p>
        </w:tc>
        <w:tc>
          <w:tcPr>
            <w:tcW w:w="2880" w:type="dxa"/>
          </w:tcPr>
          <w:p w14:paraId="511EB033" w14:textId="77777777" w:rsidR="006A77E9" w:rsidRPr="00C86E02" w:rsidRDefault="006A77E9" w:rsidP="00FC0E6B">
            <w:pPr>
              <w:rPr>
                <w:rFonts w:ascii="Times New Roman" w:hAnsi="Times New Roman"/>
                <w:sz w:val="24"/>
                <w:szCs w:val="24"/>
              </w:rPr>
            </w:pPr>
          </w:p>
        </w:tc>
      </w:tr>
      <w:tr w:rsidR="006A77E9" w:rsidRPr="00C86E02" w14:paraId="1CDC1C66" w14:textId="77777777" w:rsidTr="00FC0E6B">
        <w:tc>
          <w:tcPr>
            <w:tcW w:w="7038" w:type="dxa"/>
          </w:tcPr>
          <w:p w14:paraId="278D83B3" w14:textId="77777777" w:rsidR="006A77E9" w:rsidRPr="00C86E02" w:rsidRDefault="006A77E9" w:rsidP="00FC0E6B">
            <w:pPr>
              <w:rPr>
                <w:rFonts w:ascii="Times New Roman" w:hAnsi="Times New Roman"/>
                <w:sz w:val="24"/>
                <w:szCs w:val="24"/>
              </w:rPr>
            </w:pPr>
          </w:p>
        </w:tc>
        <w:tc>
          <w:tcPr>
            <w:tcW w:w="2880" w:type="dxa"/>
          </w:tcPr>
          <w:p w14:paraId="7B022897" w14:textId="77777777" w:rsidR="006A77E9" w:rsidRPr="00C86E02" w:rsidRDefault="006A77E9" w:rsidP="00FC0E6B">
            <w:pPr>
              <w:rPr>
                <w:rFonts w:ascii="Times New Roman" w:hAnsi="Times New Roman"/>
                <w:sz w:val="24"/>
                <w:szCs w:val="24"/>
              </w:rPr>
            </w:pPr>
          </w:p>
        </w:tc>
      </w:tr>
      <w:tr w:rsidR="006A77E9" w:rsidRPr="00C86E02" w14:paraId="2116A269" w14:textId="77777777" w:rsidTr="00FC0E6B">
        <w:tc>
          <w:tcPr>
            <w:tcW w:w="7038" w:type="dxa"/>
          </w:tcPr>
          <w:p w14:paraId="433A2C21" w14:textId="77777777" w:rsidR="006A77E9" w:rsidRPr="00C86E02" w:rsidRDefault="006A77E9" w:rsidP="00FC0E6B">
            <w:pPr>
              <w:rPr>
                <w:rFonts w:ascii="Times New Roman" w:hAnsi="Times New Roman"/>
                <w:sz w:val="24"/>
                <w:szCs w:val="24"/>
              </w:rPr>
            </w:pPr>
          </w:p>
        </w:tc>
        <w:tc>
          <w:tcPr>
            <w:tcW w:w="2880" w:type="dxa"/>
          </w:tcPr>
          <w:p w14:paraId="29BBB4DF" w14:textId="77777777" w:rsidR="006A77E9" w:rsidRPr="00C86E02" w:rsidRDefault="006A77E9" w:rsidP="00FC0E6B">
            <w:pPr>
              <w:rPr>
                <w:rFonts w:ascii="Times New Roman" w:hAnsi="Times New Roman"/>
                <w:sz w:val="24"/>
                <w:szCs w:val="24"/>
              </w:rPr>
            </w:pPr>
          </w:p>
        </w:tc>
      </w:tr>
      <w:tr w:rsidR="006A77E9" w:rsidRPr="00C86E02" w14:paraId="7793E67E" w14:textId="77777777" w:rsidTr="00FC0E6B">
        <w:tc>
          <w:tcPr>
            <w:tcW w:w="7038" w:type="dxa"/>
          </w:tcPr>
          <w:p w14:paraId="7C614FFC" w14:textId="77777777" w:rsidR="006A77E9" w:rsidRPr="00C86E02" w:rsidRDefault="006A77E9" w:rsidP="00FC0E6B">
            <w:pPr>
              <w:rPr>
                <w:rFonts w:ascii="Times New Roman" w:hAnsi="Times New Roman"/>
                <w:sz w:val="24"/>
                <w:szCs w:val="24"/>
              </w:rPr>
            </w:pPr>
          </w:p>
        </w:tc>
        <w:tc>
          <w:tcPr>
            <w:tcW w:w="2880" w:type="dxa"/>
          </w:tcPr>
          <w:p w14:paraId="3C467F71" w14:textId="77777777" w:rsidR="006A77E9" w:rsidRPr="00C86E02" w:rsidRDefault="006A77E9" w:rsidP="00FC0E6B">
            <w:pPr>
              <w:rPr>
                <w:rFonts w:ascii="Times New Roman" w:hAnsi="Times New Roman"/>
                <w:sz w:val="24"/>
                <w:szCs w:val="24"/>
              </w:rPr>
            </w:pPr>
          </w:p>
        </w:tc>
      </w:tr>
    </w:tbl>
    <w:p w14:paraId="7FFE64CF" w14:textId="77777777" w:rsidR="006A77E9" w:rsidRPr="00C86E02" w:rsidRDefault="006A77E9" w:rsidP="006A77E9">
      <w:pPr>
        <w:rPr>
          <w:rFonts w:ascii="Times New Roman" w:hAnsi="Times New Roman"/>
          <w:b/>
          <w:sz w:val="24"/>
          <w:szCs w:val="24"/>
        </w:rPr>
      </w:pPr>
    </w:p>
    <w:p w14:paraId="04799E28" w14:textId="77777777" w:rsidR="007E15B2" w:rsidRPr="00C86E02" w:rsidRDefault="007E15B2">
      <w:pPr>
        <w:rPr>
          <w:rFonts w:ascii="Times New Roman" w:hAnsi="Times New Roman"/>
          <w:sz w:val="24"/>
          <w:szCs w:val="24"/>
        </w:rPr>
      </w:pPr>
    </w:p>
    <w:p w14:paraId="48B52040" w14:textId="77777777"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14:paraId="67A3082C" w14:textId="77777777"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14:paraId="747D606A" w14:textId="77777777" w:rsidR="00BF40F2" w:rsidRPr="00C86E02" w:rsidRDefault="00BF40F2" w:rsidP="00BF40F2">
      <w:pPr>
        <w:rPr>
          <w:rFonts w:ascii="Times New Roman" w:hAnsi="Times New Roman"/>
          <w:b/>
          <w:bCs/>
          <w:sz w:val="24"/>
          <w:szCs w:val="24"/>
          <w:u w:val="single"/>
        </w:rPr>
      </w:pPr>
    </w:p>
    <w:p w14:paraId="08E8B9F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63324111" w14:textId="77777777" w:rsidR="00950547" w:rsidRPr="00C86E02" w:rsidRDefault="00950547" w:rsidP="00950547">
      <w:pPr>
        <w:rPr>
          <w:rFonts w:ascii="Times New Roman" w:hAnsi="Times New Roman"/>
          <w:sz w:val="24"/>
          <w:szCs w:val="24"/>
        </w:rPr>
      </w:pPr>
    </w:p>
    <w:p w14:paraId="19F7264F"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39856537" w14:textId="77777777" w:rsidR="00950547" w:rsidRPr="00C86E02" w:rsidDel="00950547" w:rsidRDefault="00950547">
      <w:pPr>
        <w:rPr>
          <w:rFonts w:ascii="Times New Roman" w:hAnsi="Times New Roman"/>
          <w:b/>
          <w:sz w:val="24"/>
          <w:szCs w:val="24"/>
          <w:u w:val="single"/>
        </w:rPr>
      </w:pPr>
    </w:p>
    <w:p w14:paraId="4D88B18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100EFA2F" w14:textId="77777777" w:rsidR="007E15B2" w:rsidRPr="00C86E02" w:rsidRDefault="007E15B2">
      <w:pPr>
        <w:rPr>
          <w:rFonts w:ascii="Times New Roman" w:hAnsi="Times New Roman"/>
          <w:sz w:val="24"/>
          <w:szCs w:val="24"/>
        </w:rPr>
      </w:pPr>
    </w:p>
    <w:p w14:paraId="29A09FC3" w14:textId="1B7BE02E"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 xml:space="preserve">each </w:t>
      </w:r>
      <w:r w:rsidR="008560BA" w:rsidRPr="00C86E02">
        <w:rPr>
          <w:rFonts w:ascii="Times New Roman" w:hAnsi="Times New Roman"/>
          <w:sz w:val="24"/>
          <w:szCs w:val="24"/>
        </w:rPr>
        <w:t>customer</w:t>
      </w:r>
      <w:r w:rsidR="00FC174B">
        <w:rPr>
          <w:rFonts w:ascii="Times New Roman" w:hAnsi="Times New Roman"/>
          <w:sz w:val="24"/>
          <w:szCs w:val="24"/>
        </w:rPr>
        <w:t xml:space="preserve"> (single connection)</w:t>
      </w:r>
      <w:r w:rsidRPr="00C86E02">
        <w:rPr>
          <w:rFonts w:ascii="Times New Roman" w:hAnsi="Times New Roman"/>
          <w:sz w:val="24"/>
          <w:szCs w:val="24"/>
        </w:rPr>
        <w:t>, where meters have not yet been installed.</w:t>
      </w:r>
    </w:p>
    <w:p w14:paraId="121DC8A5" w14:textId="77777777" w:rsidR="007E15B2" w:rsidRPr="00C86E02" w:rsidRDefault="007E15B2">
      <w:pPr>
        <w:rPr>
          <w:rFonts w:ascii="Times New Roman" w:hAnsi="Times New Roman"/>
          <w:sz w:val="24"/>
          <w:szCs w:val="24"/>
        </w:rPr>
      </w:pPr>
    </w:p>
    <w:p w14:paraId="1BA71C63"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4F8CF83" w14:textId="77777777" w:rsidR="007E15B2" w:rsidRPr="00C86E02" w:rsidRDefault="007E15B2">
      <w:pPr>
        <w:rPr>
          <w:rFonts w:ascii="Times New Roman" w:hAnsi="Times New Roman"/>
          <w:sz w:val="24"/>
          <w:szCs w:val="24"/>
        </w:rPr>
      </w:pPr>
    </w:p>
    <w:p w14:paraId="083DD4B9" w14:textId="4279D214" w:rsidR="00737ECA" w:rsidRPr="00C86E02" w:rsidRDefault="00737ECA" w:rsidP="00737ECA">
      <w:pPr>
        <w:rPr>
          <w:rFonts w:ascii="Times New Roman" w:hAnsi="Times New Roman"/>
          <w:sz w:val="24"/>
          <w:szCs w:val="24"/>
        </w:rPr>
      </w:pPr>
      <w:r w:rsidRPr="00C86E02">
        <w:rPr>
          <w:rFonts w:ascii="Times New Roman" w:hAnsi="Times New Roman"/>
          <w:sz w:val="24"/>
          <w:szCs w:val="24"/>
        </w:rPr>
        <w:t xml:space="preserve">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No reduction in rates will be made on any dwelling unit served by a </w:t>
      </w:r>
      <w:r w:rsidR="00FC174B">
        <w:rPr>
          <w:rFonts w:ascii="Times New Roman" w:hAnsi="Times New Roman"/>
          <w:sz w:val="24"/>
          <w:szCs w:val="24"/>
        </w:rPr>
        <w:t xml:space="preserve">single </w:t>
      </w:r>
      <w:r w:rsidRPr="00C86E02">
        <w:rPr>
          <w:rFonts w:ascii="Times New Roman" w:hAnsi="Times New Roman"/>
          <w:sz w:val="24"/>
          <w:szCs w:val="24"/>
        </w:rPr>
        <w:t>non-metered connection unless all dwelling units served by a non-metered connection are vacant and the water is shut off at the connection point.</w:t>
      </w:r>
    </w:p>
    <w:p w14:paraId="471661B2" w14:textId="77777777" w:rsidR="00737ECA" w:rsidRPr="00C86E02" w:rsidRDefault="00737ECA" w:rsidP="00737ECA">
      <w:pPr>
        <w:rPr>
          <w:rFonts w:ascii="Times New Roman" w:hAnsi="Times New Roman"/>
          <w:sz w:val="24"/>
          <w:szCs w:val="24"/>
        </w:rPr>
      </w:pPr>
    </w:p>
    <w:p w14:paraId="40AED51D" w14:textId="49156725"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 xml:space="preserve">“Dwelling unit” means any building, or portion thereof, which contains one or more units (owned, used, rented, leased, let or hired out to be occupied) that are served through a </w:t>
      </w:r>
      <w:r w:rsidR="00FC174B">
        <w:rPr>
          <w:rFonts w:ascii="Times New Roman" w:hAnsi="Times New Roman"/>
          <w:i/>
          <w:sz w:val="24"/>
          <w:szCs w:val="24"/>
        </w:rPr>
        <w:t xml:space="preserve">single </w:t>
      </w:r>
      <w:r w:rsidRPr="00C86E02">
        <w:rPr>
          <w:rFonts w:ascii="Times New Roman" w:hAnsi="Times New Roman"/>
          <w:i/>
          <w:sz w:val="24"/>
          <w:szCs w:val="24"/>
        </w:rPr>
        <w:t>non-metered connection.</w:t>
      </w:r>
    </w:p>
    <w:p w14:paraId="0E327F26" w14:textId="77777777" w:rsidR="00737ECA" w:rsidRPr="00C86E02" w:rsidRDefault="00737ECA" w:rsidP="00737ECA">
      <w:pPr>
        <w:rPr>
          <w:rFonts w:ascii="Times New Roman" w:hAnsi="Times New Roman"/>
          <w:sz w:val="24"/>
          <w:szCs w:val="24"/>
        </w:rPr>
      </w:pPr>
    </w:p>
    <w:p w14:paraId="42447E77" w14:textId="77777777"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14:paraId="58B474C5" w14:textId="77777777" w:rsidR="001F79DD" w:rsidRPr="00C86E02" w:rsidRDefault="001F79DD" w:rsidP="00737ECA">
      <w:pPr>
        <w:rPr>
          <w:rFonts w:ascii="Times New Roman" w:hAnsi="Times New Roman"/>
          <w:sz w:val="24"/>
          <w:szCs w:val="24"/>
        </w:rPr>
      </w:pPr>
    </w:p>
    <w:p w14:paraId="1DF085BB" w14:textId="337A88FB" w:rsidR="00737ECA" w:rsidRPr="00C86E02" w:rsidRDefault="00FC174B" w:rsidP="00737ECA">
      <w:pPr>
        <w:rPr>
          <w:rFonts w:ascii="Times New Roman" w:hAnsi="Times New Roman"/>
          <w:sz w:val="24"/>
          <w:szCs w:val="24"/>
        </w:rPr>
      </w:pPr>
      <w:r w:rsidRPr="00C86E02">
        <w:rPr>
          <w:rFonts w:ascii="Times New Roman" w:hAnsi="Times New Roman"/>
          <w:sz w:val="24"/>
          <w:szCs w:val="24"/>
        </w:rPr>
        <w:t>Each connection or customer</w:t>
      </w:r>
      <w:r w:rsidR="00FF6C30" w:rsidRPr="00C86E02">
        <w:rPr>
          <w:rFonts w:ascii="Times New Roman" w:hAnsi="Times New Roman"/>
          <w:sz w:val="24"/>
          <w:szCs w:val="24"/>
        </w:rPr>
        <w:t xml:space="preserve"> (</w:t>
      </w:r>
      <w:r>
        <w:rPr>
          <w:rFonts w:ascii="Times New Roman" w:hAnsi="Times New Roman"/>
          <w:sz w:val="24"/>
          <w:szCs w:val="24"/>
        </w:rPr>
        <w:t>single connection</w:t>
      </w:r>
      <w:r w:rsidR="00FF6C30" w:rsidRPr="00C86E02">
        <w:rPr>
          <w:rFonts w:ascii="Times New Roman" w:hAnsi="Times New Roman"/>
          <w:sz w:val="24"/>
          <w:szCs w:val="24"/>
        </w:rPr>
        <w:t>)</w:t>
      </w:r>
      <w:r w:rsidR="00E15B6B"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t>$PP.PP</w:t>
      </w:r>
    </w:p>
    <w:p w14:paraId="2F471A72" w14:textId="77777777"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14:paraId="55CE542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677EC2EA"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508830C" w14:textId="77777777" w:rsidR="00950547" w:rsidRPr="00005D42" w:rsidRDefault="00950547" w:rsidP="00950547">
      <w:pPr>
        <w:rPr>
          <w:rFonts w:ascii="Times New Roman" w:hAnsi="Times New Roman"/>
          <w:sz w:val="12"/>
          <w:szCs w:val="12"/>
        </w:rPr>
      </w:pPr>
    </w:p>
    <w:p w14:paraId="32981663"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0F9FA231" w14:textId="77777777" w:rsidR="00950547" w:rsidRPr="00C86E02" w:rsidDel="00950547" w:rsidRDefault="00950547">
      <w:pPr>
        <w:spacing w:line="200" w:lineRule="atLeast"/>
        <w:rPr>
          <w:rFonts w:ascii="Times New Roman" w:hAnsi="Times New Roman"/>
          <w:b/>
          <w:sz w:val="24"/>
          <w:szCs w:val="24"/>
          <w:u w:val="single"/>
        </w:rPr>
      </w:pPr>
    </w:p>
    <w:p w14:paraId="7A1DFD8D"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6B94FC90" w14:textId="77777777" w:rsidR="007E15B2" w:rsidRPr="00005D42" w:rsidRDefault="007E15B2">
      <w:pPr>
        <w:spacing w:line="200" w:lineRule="atLeast"/>
        <w:rPr>
          <w:rFonts w:ascii="Times New Roman" w:hAnsi="Times New Roman"/>
          <w:sz w:val="12"/>
          <w:szCs w:val="12"/>
        </w:rPr>
      </w:pPr>
    </w:p>
    <w:p w14:paraId="4DAA0158"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each</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14:paraId="0E026F81" w14:textId="77777777" w:rsidR="007E15B2" w:rsidRPr="00C86E02" w:rsidRDefault="007E15B2">
      <w:pPr>
        <w:spacing w:line="200" w:lineRule="atLeast"/>
        <w:rPr>
          <w:rFonts w:ascii="Times New Roman" w:hAnsi="Times New Roman"/>
          <w:sz w:val="24"/>
          <w:szCs w:val="24"/>
        </w:rPr>
      </w:pPr>
    </w:p>
    <w:p w14:paraId="0E7C55DF"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52F713B8" w14:textId="77777777" w:rsidR="007E15B2" w:rsidRPr="00005D42" w:rsidRDefault="007E15B2">
      <w:pPr>
        <w:spacing w:line="200" w:lineRule="atLeast"/>
        <w:rPr>
          <w:rFonts w:ascii="Times New Roman" w:hAnsi="Times New Roman"/>
          <w:sz w:val="12"/>
          <w:szCs w:val="12"/>
        </w:rPr>
      </w:pPr>
    </w:p>
    <w:p w14:paraId="6BBC4D29"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31E91D80" w14:textId="77777777" w:rsidR="008D1492" w:rsidRPr="00C86E02" w:rsidRDefault="008D1492">
      <w:pPr>
        <w:spacing w:line="200" w:lineRule="atLeast"/>
        <w:rPr>
          <w:rFonts w:ascii="Times New Roman" w:hAnsi="Times New Roman"/>
          <w:sz w:val="24"/>
          <w:szCs w:val="24"/>
        </w:rPr>
      </w:pPr>
    </w:p>
    <w:p w14:paraId="571D77DD"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208C3440"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3DBD425B" w14:textId="77777777" w:rsidR="004C07B9" w:rsidRPr="008C74AA" w:rsidRDefault="004C07B9" w:rsidP="004C07B9">
      <w:pPr>
        <w:rPr>
          <w:rFonts w:ascii="Times New Roman" w:hAnsi="Times New Roman"/>
          <w:sz w:val="24"/>
          <w:szCs w:val="24"/>
        </w:rPr>
      </w:pPr>
    </w:p>
    <w:p w14:paraId="20A7855C" w14:textId="77777777" w:rsidR="00A05ECF"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 xml:space="preserve">rates </w:t>
      </w:r>
      <w:r w:rsidR="00130C01">
        <w:rPr>
          <w:rFonts w:ascii="Times New Roman" w:hAnsi="Times New Roman"/>
          <w:sz w:val="24"/>
          <w:szCs w:val="24"/>
        </w:rPr>
        <w:t xml:space="preserve">for each block </w:t>
      </w:r>
      <w:r w:rsidR="005D07DB" w:rsidRPr="000F6E03">
        <w:rPr>
          <w:rFonts w:ascii="Times New Roman" w:hAnsi="Times New Roman"/>
          <w:sz w:val="24"/>
          <w:szCs w:val="24"/>
        </w:rPr>
        <w:t>are shown per 100 cubic feet</w:t>
      </w:r>
      <w:r w:rsidR="00A05ECF">
        <w:rPr>
          <w:rFonts w:ascii="Times New Roman" w:hAnsi="Times New Roman"/>
          <w:sz w:val="24"/>
          <w:szCs w:val="24"/>
        </w:rPr>
        <w:t xml:space="preserve"> (cu.ft.)</w:t>
      </w:r>
      <w:r w:rsidR="005D07DB" w:rsidRPr="000F6E03">
        <w:rPr>
          <w:rFonts w:ascii="Times New Roman" w:hAnsi="Times New Roman"/>
          <w:sz w:val="24"/>
          <w:szCs w:val="24"/>
        </w:rPr>
        <w:t xml:space="preserve">. </w:t>
      </w:r>
    </w:p>
    <w:p w14:paraId="55B3EE44" w14:textId="77777777" w:rsidR="008D1492" w:rsidRPr="000F6E03" w:rsidRDefault="005D07DB" w:rsidP="004C07B9">
      <w:pPr>
        <w:spacing w:line="200" w:lineRule="atLeast"/>
        <w:rPr>
          <w:rFonts w:ascii="Times New Roman" w:hAnsi="Times New Roman"/>
          <w:sz w:val="24"/>
          <w:szCs w:val="24"/>
        </w:rPr>
      </w:pPr>
      <w:r w:rsidRPr="000F6E03">
        <w:rPr>
          <w:rFonts w:ascii="Times New Roman" w:hAnsi="Times New Roman"/>
          <w:sz w:val="24"/>
          <w:szCs w:val="24"/>
        </w:rPr>
        <w:t>Bi</w:t>
      </w:r>
      <w:r w:rsidR="004C07B9" w:rsidRPr="000F6E03">
        <w:rPr>
          <w:rFonts w:ascii="Times New Roman" w:hAnsi="Times New Roman"/>
          <w:sz w:val="24"/>
          <w:szCs w:val="24"/>
        </w:rPr>
        <w:t xml:space="preserve">lling for any block shall be calculated on a per cubic foot amount </w:t>
      </w:r>
      <w:r w:rsidR="00130C01">
        <w:rPr>
          <w:rFonts w:ascii="Times New Roman" w:hAnsi="Times New Roman"/>
          <w:sz w:val="24"/>
          <w:szCs w:val="24"/>
        </w:rPr>
        <w:t xml:space="preserve">used and </w:t>
      </w:r>
      <w:r w:rsidR="004C07B9" w:rsidRPr="000F6E03">
        <w:rPr>
          <w:rFonts w:ascii="Times New Roman" w:hAnsi="Times New Roman"/>
          <w:sz w:val="24"/>
          <w:szCs w:val="24"/>
        </w:rPr>
        <w:t>based on the usage rate charge of that block.</w:t>
      </w:r>
    </w:p>
    <w:p w14:paraId="72C88A5B" w14:textId="77777777" w:rsidR="008D1492" w:rsidRPr="00C86E02" w:rsidRDefault="008D1492">
      <w:pPr>
        <w:spacing w:line="200" w:lineRule="atLeast"/>
        <w:rPr>
          <w:rFonts w:ascii="Times New Roman" w:hAnsi="Times New Roman"/>
          <w:sz w:val="24"/>
          <w:szCs w:val="24"/>
        </w:rPr>
      </w:pPr>
    </w:p>
    <w:p w14:paraId="1270B53B" w14:textId="77777777"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08E548C4" w14:textId="77777777" w:rsidR="001F79DD" w:rsidRPr="00005D42" w:rsidRDefault="001F79DD">
      <w:pPr>
        <w:spacing w:line="200" w:lineRule="atLeast"/>
        <w:rPr>
          <w:rFonts w:ascii="Times New Roman" w:hAnsi="Times New Roman"/>
          <w:sz w:val="12"/>
          <w:szCs w:val="12"/>
        </w:rPr>
      </w:pPr>
    </w:p>
    <w:p w14:paraId="5F2540BF"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901"/>
        <w:gridCol w:w="989"/>
        <w:gridCol w:w="899"/>
        <w:gridCol w:w="1081"/>
        <w:gridCol w:w="989"/>
        <w:gridCol w:w="1229"/>
        <w:gridCol w:w="1111"/>
        <w:gridCol w:w="1255"/>
      </w:tblGrid>
      <w:tr w:rsidR="004B4AE4" w:rsidRPr="00C86E02" w14:paraId="5A2AAFB3" w14:textId="77777777" w:rsidTr="00533C11">
        <w:trPr>
          <w:trHeight w:val="432"/>
        </w:trPr>
        <w:tc>
          <w:tcPr>
            <w:tcW w:w="479" w:type="pct"/>
            <w:tcBorders>
              <w:bottom w:val="double" w:sz="4" w:space="0" w:color="auto"/>
            </w:tcBorders>
            <w:vAlign w:val="bottom"/>
          </w:tcPr>
          <w:p w14:paraId="3331CC6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82" w:type="pct"/>
            <w:tcBorders>
              <w:bottom w:val="double" w:sz="4" w:space="0" w:color="auto"/>
            </w:tcBorders>
            <w:vAlign w:val="bottom"/>
          </w:tcPr>
          <w:p w14:paraId="187B96A3"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529" w:type="pct"/>
            <w:tcBorders>
              <w:bottom w:val="double" w:sz="4" w:space="0" w:color="auto"/>
            </w:tcBorders>
            <w:vAlign w:val="bottom"/>
          </w:tcPr>
          <w:p w14:paraId="584EB16C"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481" w:type="pct"/>
            <w:tcBorders>
              <w:bottom w:val="double" w:sz="4" w:space="0" w:color="auto"/>
            </w:tcBorders>
            <w:vAlign w:val="bottom"/>
          </w:tcPr>
          <w:p w14:paraId="5DF95DA4"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78" w:type="pct"/>
            <w:tcBorders>
              <w:bottom w:val="double" w:sz="4" w:space="0" w:color="auto"/>
            </w:tcBorders>
            <w:vAlign w:val="bottom"/>
          </w:tcPr>
          <w:p w14:paraId="428A3B83"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29" w:type="pct"/>
            <w:tcBorders>
              <w:bottom w:val="double" w:sz="4" w:space="0" w:color="auto"/>
            </w:tcBorders>
            <w:vAlign w:val="bottom"/>
          </w:tcPr>
          <w:p w14:paraId="4C19EFC0"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57" w:type="pct"/>
            <w:tcBorders>
              <w:bottom w:val="double" w:sz="4" w:space="0" w:color="auto"/>
            </w:tcBorders>
            <w:vAlign w:val="bottom"/>
          </w:tcPr>
          <w:p w14:paraId="1A0F6674"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94" w:type="pct"/>
            <w:tcBorders>
              <w:bottom w:val="double" w:sz="4" w:space="0" w:color="auto"/>
            </w:tcBorders>
            <w:vAlign w:val="bottom"/>
          </w:tcPr>
          <w:p w14:paraId="5BDA317A"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71" w:type="pct"/>
            <w:tcBorders>
              <w:bottom w:val="double" w:sz="4" w:space="0" w:color="auto"/>
            </w:tcBorders>
            <w:vAlign w:val="bottom"/>
          </w:tcPr>
          <w:p w14:paraId="5CA8FE25"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4B4AE4" w:rsidRPr="00C86E02" w14:paraId="0C4E66BC" w14:textId="77777777" w:rsidTr="00533C11">
        <w:trPr>
          <w:trHeight w:val="432"/>
        </w:trPr>
        <w:tc>
          <w:tcPr>
            <w:tcW w:w="479" w:type="pct"/>
            <w:tcBorders>
              <w:top w:val="double" w:sz="4" w:space="0" w:color="auto"/>
            </w:tcBorders>
            <w:vAlign w:val="bottom"/>
          </w:tcPr>
          <w:p w14:paraId="32A35333"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¾-inch</w:t>
            </w:r>
          </w:p>
        </w:tc>
        <w:tc>
          <w:tcPr>
            <w:tcW w:w="482" w:type="pct"/>
            <w:tcBorders>
              <w:top w:val="double" w:sz="4" w:space="0" w:color="auto"/>
            </w:tcBorders>
            <w:vAlign w:val="bottom"/>
          </w:tcPr>
          <w:p w14:paraId="3EBB97F4"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529" w:type="pct"/>
            <w:tcBorders>
              <w:top w:val="double" w:sz="4" w:space="0" w:color="auto"/>
            </w:tcBorders>
            <w:vAlign w:val="bottom"/>
          </w:tcPr>
          <w:p w14:paraId="3DC14FF8"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$PP.PP</w:t>
            </w:r>
          </w:p>
        </w:tc>
        <w:tc>
          <w:tcPr>
            <w:tcW w:w="481" w:type="pct"/>
            <w:tcBorders>
              <w:top w:val="double" w:sz="4" w:space="0" w:color="auto"/>
            </w:tcBorders>
            <w:vAlign w:val="bottom"/>
          </w:tcPr>
          <w:p w14:paraId="3C25BF40"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500</w:t>
            </w:r>
          </w:p>
        </w:tc>
        <w:tc>
          <w:tcPr>
            <w:tcW w:w="578" w:type="pct"/>
            <w:tcBorders>
              <w:top w:val="double" w:sz="4" w:space="0" w:color="auto"/>
            </w:tcBorders>
            <w:vAlign w:val="bottom"/>
          </w:tcPr>
          <w:p w14:paraId="0F26D225" w14:textId="77777777" w:rsidR="008D1492" w:rsidRPr="00B379DA" w:rsidRDefault="00FF545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1.00</w:t>
            </w:r>
          </w:p>
        </w:tc>
        <w:tc>
          <w:tcPr>
            <w:tcW w:w="529" w:type="pct"/>
            <w:tcBorders>
              <w:top w:val="double" w:sz="4" w:space="0" w:color="auto"/>
            </w:tcBorders>
            <w:vAlign w:val="bottom"/>
          </w:tcPr>
          <w:p w14:paraId="5F588B63" w14:textId="77777777" w:rsidR="008D1492" w:rsidRPr="00B379DA" w:rsidRDefault="008D1492" w:rsidP="00FF5452">
            <w:pPr>
              <w:rPr>
                <w:rFonts w:ascii="Times New Roman" w:hAnsi="Times New Roman"/>
                <w:sz w:val="24"/>
                <w:szCs w:val="24"/>
              </w:rPr>
            </w:pPr>
            <w:r w:rsidRPr="00B379DA">
              <w:rPr>
                <w:rFonts w:ascii="Times New Roman" w:hAnsi="Times New Roman"/>
                <w:sz w:val="24"/>
                <w:szCs w:val="24"/>
              </w:rPr>
              <w:t>501</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1</w:t>
            </w:r>
            <w:r w:rsidRPr="00B379DA">
              <w:rPr>
                <w:rFonts w:ascii="Times New Roman" w:hAnsi="Times New Roman"/>
                <w:sz w:val="24"/>
                <w:szCs w:val="24"/>
              </w:rPr>
              <w:t>,000</w:t>
            </w:r>
          </w:p>
        </w:tc>
        <w:tc>
          <w:tcPr>
            <w:tcW w:w="657" w:type="pct"/>
            <w:tcBorders>
              <w:top w:val="double" w:sz="4" w:space="0" w:color="auto"/>
            </w:tcBorders>
            <w:vAlign w:val="bottom"/>
          </w:tcPr>
          <w:p w14:paraId="62E84CC6" w14:textId="77777777" w:rsidR="008D1492" w:rsidRPr="00B379DA" w:rsidRDefault="008D149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1.25</w:t>
            </w:r>
          </w:p>
        </w:tc>
        <w:tc>
          <w:tcPr>
            <w:tcW w:w="594" w:type="pct"/>
            <w:tcBorders>
              <w:top w:val="double" w:sz="4" w:space="0" w:color="auto"/>
            </w:tcBorders>
            <w:vAlign w:val="bottom"/>
          </w:tcPr>
          <w:p w14:paraId="04D632C8"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Over 1,000</w:t>
            </w:r>
          </w:p>
        </w:tc>
        <w:tc>
          <w:tcPr>
            <w:tcW w:w="671" w:type="pct"/>
            <w:tcBorders>
              <w:top w:val="double" w:sz="4" w:space="0" w:color="auto"/>
            </w:tcBorders>
            <w:vAlign w:val="bottom"/>
          </w:tcPr>
          <w:p w14:paraId="2866D6E2" w14:textId="77777777" w:rsidR="008D1492" w:rsidRPr="00B379DA" w:rsidRDefault="008D149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2.00</w:t>
            </w:r>
          </w:p>
        </w:tc>
      </w:tr>
      <w:tr w:rsidR="004B4AE4" w:rsidRPr="00C86E02" w14:paraId="1B25D971" w14:textId="77777777" w:rsidTr="00533C11">
        <w:trPr>
          <w:trHeight w:val="432"/>
        </w:trPr>
        <w:tc>
          <w:tcPr>
            <w:tcW w:w="479" w:type="pct"/>
            <w:vAlign w:val="bottom"/>
          </w:tcPr>
          <w:p w14:paraId="36C7EA7A"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82" w:type="pct"/>
            <w:vAlign w:val="bottom"/>
          </w:tcPr>
          <w:p w14:paraId="2E7B1C4B"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1.67</w:t>
            </w:r>
          </w:p>
        </w:tc>
        <w:tc>
          <w:tcPr>
            <w:tcW w:w="529" w:type="pct"/>
            <w:vAlign w:val="bottom"/>
          </w:tcPr>
          <w:p w14:paraId="43F93825"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4AEBC78C"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w:t>
            </w:r>
          </w:p>
        </w:tc>
        <w:tc>
          <w:tcPr>
            <w:tcW w:w="578" w:type="pct"/>
            <w:vAlign w:val="bottom"/>
          </w:tcPr>
          <w:p w14:paraId="5253131C" w14:textId="61B65230" w:rsidR="008D1492" w:rsidRPr="00B379DA" w:rsidRDefault="008D149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5810FD6D"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836</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1,670</w:t>
            </w:r>
          </w:p>
        </w:tc>
        <w:tc>
          <w:tcPr>
            <w:tcW w:w="657" w:type="pct"/>
            <w:vAlign w:val="bottom"/>
          </w:tcPr>
          <w:p w14:paraId="1ED719CA" w14:textId="6F43ED56" w:rsidR="008D1492" w:rsidRPr="00B379DA" w:rsidRDefault="008D1492" w:rsidP="00911348">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3D051008"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Over 1,670</w:t>
            </w:r>
          </w:p>
        </w:tc>
        <w:tc>
          <w:tcPr>
            <w:tcW w:w="671" w:type="pct"/>
            <w:vAlign w:val="bottom"/>
          </w:tcPr>
          <w:p w14:paraId="0644DED9" w14:textId="526B65E0" w:rsidR="008D1492" w:rsidRPr="00B379DA" w:rsidRDefault="008D1492" w:rsidP="00911348">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750EF3D7" w14:textId="77777777" w:rsidTr="00533C11">
        <w:trPr>
          <w:trHeight w:val="432"/>
        </w:trPr>
        <w:tc>
          <w:tcPr>
            <w:tcW w:w="479" w:type="pct"/>
            <w:vAlign w:val="bottom"/>
          </w:tcPr>
          <w:p w14:paraId="161376C8"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 ½-inch</w:t>
            </w:r>
          </w:p>
        </w:tc>
        <w:tc>
          <w:tcPr>
            <w:tcW w:w="482" w:type="pct"/>
            <w:vAlign w:val="bottom"/>
          </w:tcPr>
          <w:p w14:paraId="03C08903"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3.33</w:t>
            </w:r>
          </w:p>
        </w:tc>
        <w:tc>
          <w:tcPr>
            <w:tcW w:w="529" w:type="pct"/>
            <w:vAlign w:val="bottom"/>
          </w:tcPr>
          <w:p w14:paraId="0C54EDF7"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3139E736"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w:t>
            </w:r>
          </w:p>
        </w:tc>
        <w:tc>
          <w:tcPr>
            <w:tcW w:w="578" w:type="pct"/>
            <w:vAlign w:val="bottom"/>
          </w:tcPr>
          <w:p w14:paraId="1567CB3A" w14:textId="7D3011DF"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49EC23EC"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1,666–3,330</w:t>
            </w:r>
          </w:p>
        </w:tc>
        <w:tc>
          <w:tcPr>
            <w:tcW w:w="657" w:type="pct"/>
            <w:vAlign w:val="bottom"/>
          </w:tcPr>
          <w:p w14:paraId="032AE2E3" w14:textId="382A8D80"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1F4EE340"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w:t>
            </w:r>
          </w:p>
        </w:tc>
        <w:tc>
          <w:tcPr>
            <w:tcW w:w="671" w:type="pct"/>
            <w:vAlign w:val="bottom"/>
          </w:tcPr>
          <w:p w14:paraId="3070DE5A" w14:textId="53833A25"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5D75E138" w14:textId="77777777" w:rsidTr="00533C11">
        <w:trPr>
          <w:trHeight w:val="432"/>
        </w:trPr>
        <w:tc>
          <w:tcPr>
            <w:tcW w:w="479" w:type="pct"/>
            <w:vAlign w:val="bottom"/>
          </w:tcPr>
          <w:p w14:paraId="59AD7471"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2-inch</w:t>
            </w:r>
          </w:p>
        </w:tc>
        <w:tc>
          <w:tcPr>
            <w:tcW w:w="482" w:type="pct"/>
            <w:vAlign w:val="bottom"/>
          </w:tcPr>
          <w:p w14:paraId="6E58FE45"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5.33</w:t>
            </w:r>
          </w:p>
        </w:tc>
        <w:tc>
          <w:tcPr>
            <w:tcW w:w="529" w:type="pct"/>
            <w:vAlign w:val="bottom"/>
          </w:tcPr>
          <w:p w14:paraId="671F9A7F"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4276D6AC"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2,665</w:t>
            </w:r>
          </w:p>
        </w:tc>
        <w:tc>
          <w:tcPr>
            <w:tcW w:w="578" w:type="pct"/>
            <w:vAlign w:val="bottom"/>
          </w:tcPr>
          <w:p w14:paraId="64166AD6" w14:textId="6C5A84B1"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4B0D723A"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2,666–5,330</w:t>
            </w:r>
          </w:p>
        </w:tc>
        <w:tc>
          <w:tcPr>
            <w:tcW w:w="657" w:type="pct"/>
            <w:vAlign w:val="bottom"/>
          </w:tcPr>
          <w:p w14:paraId="5DE3F6C8" w14:textId="67A15FAD"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0D7F3D16"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5,330</w:t>
            </w:r>
          </w:p>
        </w:tc>
        <w:tc>
          <w:tcPr>
            <w:tcW w:w="671" w:type="pct"/>
            <w:vAlign w:val="bottom"/>
          </w:tcPr>
          <w:p w14:paraId="65573414" w14:textId="34E066E9"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1487E114" w14:textId="77777777" w:rsidTr="00533C11">
        <w:trPr>
          <w:trHeight w:val="432"/>
        </w:trPr>
        <w:tc>
          <w:tcPr>
            <w:tcW w:w="479" w:type="pct"/>
            <w:vAlign w:val="bottom"/>
          </w:tcPr>
          <w:p w14:paraId="0E4E0826"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3-inch</w:t>
            </w:r>
          </w:p>
        </w:tc>
        <w:tc>
          <w:tcPr>
            <w:tcW w:w="482" w:type="pct"/>
            <w:vAlign w:val="bottom"/>
          </w:tcPr>
          <w:p w14:paraId="629B555F"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10.00</w:t>
            </w:r>
          </w:p>
        </w:tc>
        <w:tc>
          <w:tcPr>
            <w:tcW w:w="529" w:type="pct"/>
            <w:vAlign w:val="bottom"/>
          </w:tcPr>
          <w:p w14:paraId="7C2706DC"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003F0E9A"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5,000</w:t>
            </w:r>
          </w:p>
        </w:tc>
        <w:tc>
          <w:tcPr>
            <w:tcW w:w="578" w:type="pct"/>
            <w:vAlign w:val="bottom"/>
          </w:tcPr>
          <w:p w14:paraId="0E1FD3FC" w14:textId="1FD8C42D"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76141A33"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5,001–10,000</w:t>
            </w:r>
          </w:p>
        </w:tc>
        <w:tc>
          <w:tcPr>
            <w:tcW w:w="657" w:type="pct"/>
            <w:vAlign w:val="bottom"/>
          </w:tcPr>
          <w:p w14:paraId="7C3E12D0" w14:textId="59EAA96B"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7464A461"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10,000</w:t>
            </w:r>
          </w:p>
        </w:tc>
        <w:tc>
          <w:tcPr>
            <w:tcW w:w="671" w:type="pct"/>
            <w:vAlign w:val="bottom"/>
          </w:tcPr>
          <w:p w14:paraId="54030FF4" w14:textId="1A725B1F"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bl>
    <w:p w14:paraId="006B3D9A" w14:textId="77777777" w:rsidR="007E15B2" w:rsidRPr="00C86E02" w:rsidRDefault="007E15B2" w:rsidP="004C07B9">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3</w:t>
      </w:r>
    </w:p>
    <w:p w14:paraId="2D26E5C8" w14:textId="77777777" w:rsidR="007E15B2" w:rsidRPr="00C86E02" w:rsidRDefault="00271B4F">
      <w:pPr>
        <w:jc w:val="center"/>
        <w:rPr>
          <w:rFonts w:ascii="Times New Roman" w:hAnsi="Times New Roman"/>
          <w:b/>
          <w:sz w:val="24"/>
          <w:szCs w:val="24"/>
          <w:u w:val="single"/>
        </w:rPr>
      </w:pPr>
      <w:r>
        <w:rPr>
          <w:rFonts w:ascii="Times New Roman" w:hAnsi="Times New Roman"/>
          <w:b/>
          <w:sz w:val="24"/>
          <w:szCs w:val="24"/>
          <w:u w:val="single"/>
        </w:rPr>
        <w:t>READY-TO-</w:t>
      </w:r>
      <w:r w:rsidR="007E15B2" w:rsidRPr="00C86E02">
        <w:rPr>
          <w:rFonts w:ascii="Times New Roman" w:hAnsi="Times New Roman"/>
          <w:b/>
          <w:sz w:val="24"/>
          <w:szCs w:val="24"/>
          <w:u w:val="single"/>
        </w:rPr>
        <w:t xml:space="preserve">SERVE </w:t>
      </w:r>
      <w:r w:rsidR="00831B7E" w:rsidRPr="00C86E02">
        <w:rPr>
          <w:rFonts w:ascii="Times New Roman" w:hAnsi="Times New Roman"/>
          <w:b/>
          <w:sz w:val="24"/>
          <w:szCs w:val="24"/>
          <w:u w:val="single"/>
        </w:rPr>
        <w:t xml:space="preserve">(RTS) </w:t>
      </w:r>
      <w:r w:rsidR="007E15B2" w:rsidRPr="00C86E02">
        <w:rPr>
          <w:rFonts w:ascii="Times New Roman" w:hAnsi="Times New Roman"/>
          <w:b/>
          <w:sz w:val="24"/>
          <w:szCs w:val="24"/>
          <w:u w:val="single"/>
        </w:rPr>
        <w:t>SERVICE</w:t>
      </w:r>
    </w:p>
    <w:p w14:paraId="484A0345" w14:textId="77777777" w:rsidR="00BF40F2" w:rsidRPr="00C86E02" w:rsidRDefault="00BF40F2" w:rsidP="00BF40F2">
      <w:pPr>
        <w:rPr>
          <w:rFonts w:ascii="Times New Roman" w:hAnsi="Times New Roman"/>
          <w:b/>
          <w:bCs/>
          <w:sz w:val="24"/>
          <w:szCs w:val="24"/>
          <w:u w:val="single"/>
        </w:rPr>
      </w:pPr>
    </w:p>
    <w:p w14:paraId="5A6C5CB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A2D0D1B" w14:textId="77777777" w:rsidR="00950547" w:rsidRPr="00C86E02" w:rsidRDefault="00950547" w:rsidP="00950547">
      <w:pPr>
        <w:rPr>
          <w:rFonts w:ascii="Times New Roman" w:hAnsi="Times New Roman"/>
          <w:sz w:val="24"/>
          <w:szCs w:val="24"/>
        </w:rPr>
      </w:pPr>
    </w:p>
    <w:p w14:paraId="7D5C829F"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610C0858" w14:textId="77777777" w:rsidR="00950547" w:rsidRPr="00C86E02" w:rsidDel="00950547" w:rsidRDefault="00950547">
      <w:pPr>
        <w:rPr>
          <w:rFonts w:ascii="Times New Roman" w:hAnsi="Times New Roman"/>
          <w:b/>
          <w:sz w:val="24"/>
          <w:szCs w:val="24"/>
          <w:u w:val="single"/>
        </w:rPr>
      </w:pPr>
    </w:p>
    <w:p w14:paraId="25A8F81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5E42D902" w14:textId="77777777" w:rsidR="007E15B2" w:rsidRPr="00C86E02" w:rsidRDefault="007E15B2">
      <w:pPr>
        <w:rPr>
          <w:rFonts w:ascii="Times New Roman" w:hAnsi="Times New Roman"/>
          <w:sz w:val="24"/>
          <w:szCs w:val="24"/>
        </w:rPr>
      </w:pPr>
    </w:p>
    <w:p w14:paraId="458BFA38" w14:textId="1ECE3761" w:rsidR="007E15B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w:t>
      </w:r>
      <w:r w:rsidR="00AF1707">
        <w:rPr>
          <w:rFonts w:ascii="Times New Roman" w:hAnsi="Times New Roman"/>
          <w:sz w:val="24"/>
          <w:szCs w:val="24"/>
        </w:rPr>
        <w:t xml:space="preserve">any </w:t>
      </w:r>
      <w:r w:rsidR="008560BA" w:rsidRPr="00C86E02">
        <w:rPr>
          <w:rFonts w:ascii="Times New Roman" w:hAnsi="Times New Roman"/>
          <w:sz w:val="24"/>
          <w:szCs w:val="24"/>
        </w:rPr>
        <w:t>customer</w:t>
      </w:r>
      <w:r w:rsidRPr="00C86E02">
        <w:rPr>
          <w:rFonts w:ascii="Times New Roman" w:hAnsi="Times New Roman"/>
          <w:sz w:val="24"/>
          <w:szCs w:val="24"/>
        </w:rPr>
        <w:t>, where meters have not yet been installed.</w:t>
      </w:r>
      <w:r w:rsidR="00FC174B">
        <w:rPr>
          <w:rFonts w:ascii="Times New Roman" w:hAnsi="Times New Roman"/>
          <w:sz w:val="24"/>
          <w:szCs w:val="24"/>
        </w:rPr>
        <w:t xml:space="preserve"> </w:t>
      </w:r>
    </w:p>
    <w:p w14:paraId="76FA9354" w14:textId="77777777" w:rsidR="00FC174B" w:rsidRDefault="00FC174B">
      <w:pPr>
        <w:rPr>
          <w:rFonts w:ascii="Times New Roman" w:hAnsi="Times New Roman"/>
          <w:sz w:val="24"/>
          <w:szCs w:val="24"/>
        </w:rPr>
      </w:pPr>
    </w:p>
    <w:p w14:paraId="4D71B8E0" w14:textId="682F3B15" w:rsidR="00FC174B" w:rsidRPr="00C86E02" w:rsidRDefault="00FC174B">
      <w:pPr>
        <w:rPr>
          <w:rFonts w:ascii="Times New Roman" w:hAnsi="Times New Roman"/>
          <w:sz w:val="24"/>
          <w:szCs w:val="24"/>
        </w:rPr>
      </w:pPr>
      <w:r>
        <w:rPr>
          <w:rFonts w:ascii="Times New Roman" w:hAnsi="Times New Roman"/>
          <w:sz w:val="24"/>
          <w:szCs w:val="24"/>
        </w:rPr>
        <w:t>This class of service is considered temporary.</w:t>
      </w:r>
    </w:p>
    <w:p w14:paraId="260AFDAD" w14:textId="77777777" w:rsidR="007E15B2" w:rsidRPr="00C86E02" w:rsidRDefault="007E15B2">
      <w:pPr>
        <w:rPr>
          <w:rFonts w:ascii="Times New Roman" w:hAnsi="Times New Roman"/>
          <w:sz w:val="24"/>
          <w:szCs w:val="24"/>
        </w:rPr>
      </w:pPr>
    </w:p>
    <w:p w14:paraId="0EB2ACB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797C9C8" w14:textId="77777777" w:rsidR="007E15B2" w:rsidRPr="00C86E02" w:rsidRDefault="007E15B2">
      <w:pPr>
        <w:rPr>
          <w:rFonts w:ascii="Times New Roman" w:hAnsi="Times New Roman"/>
          <w:sz w:val="24"/>
          <w:szCs w:val="24"/>
        </w:rPr>
      </w:pPr>
    </w:p>
    <w:p w14:paraId="1524E270"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14:paraId="430FA201" w14:textId="77777777" w:rsidR="006F2389" w:rsidRPr="00C86E02" w:rsidRDefault="006F2389">
      <w:pPr>
        <w:rPr>
          <w:rFonts w:ascii="Times New Roman" w:hAnsi="Times New Roman"/>
          <w:sz w:val="24"/>
          <w:szCs w:val="24"/>
        </w:rPr>
      </w:pPr>
    </w:p>
    <w:p w14:paraId="49C6C67F" w14:textId="3F9D1F8F" w:rsidR="006F2389" w:rsidRPr="00C86E02" w:rsidRDefault="006F2389" w:rsidP="006F2389">
      <w:pPr>
        <w:rPr>
          <w:rFonts w:ascii="Times New Roman" w:hAnsi="Times New Roman"/>
          <w:sz w:val="24"/>
          <w:szCs w:val="24"/>
        </w:rPr>
      </w:pPr>
      <w:r w:rsidRPr="00C86E02">
        <w:rPr>
          <w:rFonts w:ascii="Times New Roman" w:hAnsi="Times New Roman"/>
          <w:sz w:val="24"/>
          <w:szCs w:val="24"/>
        </w:rPr>
        <w:t>The Ready</w:t>
      </w:r>
      <w:r w:rsidR="005A4475">
        <w:rPr>
          <w:rFonts w:ascii="Times New Roman" w:hAnsi="Times New Roman"/>
          <w:sz w:val="24"/>
          <w:szCs w:val="24"/>
        </w:rPr>
        <w:t>-</w:t>
      </w:r>
      <w:r w:rsidRPr="00C86E02">
        <w:rPr>
          <w:rFonts w:ascii="Times New Roman" w:hAnsi="Times New Roman"/>
          <w:sz w:val="24"/>
          <w:szCs w:val="24"/>
        </w:rPr>
        <w:t>to</w:t>
      </w:r>
      <w:r w:rsidR="005A4475">
        <w:rPr>
          <w:rFonts w:ascii="Times New Roman" w:hAnsi="Times New Roman"/>
          <w:sz w:val="24"/>
          <w:szCs w:val="24"/>
        </w:rPr>
        <w:t>-</w:t>
      </w:r>
      <w:r w:rsidRPr="00C86E02">
        <w:rPr>
          <w:rFonts w:ascii="Times New Roman" w:hAnsi="Times New Roman"/>
          <w:sz w:val="24"/>
          <w:szCs w:val="24"/>
        </w:rPr>
        <w:t xml:space="preserve">Serve charge may be discontinued upon receiving written request from the </w:t>
      </w:r>
      <w:r w:rsidR="008560BA" w:rsidRPr="00C86E02">
        <w:rPr>
          <w:rFonts w:ascii="Times New Roman" w:hAnsi="Times New Roman"/>
          <w:sz w:val="24"/>
          <w:szCs w:val="24"/>
        </w:rPr>
        <w:t>customer</w:t>
      </w:r>
      <w:r w:rsidR="00271B4F">
        <w:rPr>
          <w:rFonts w:ascii="Times New Roman" w:hAnsi="Times New Roman"/>
          <w:sz w:val="24"/>
          <w:szCs w:val="24"/>
        </w:rPr>
        <w:t xml:space="preserve"> or for non-payment of the Ready-</w:t>
      </w:r>
      <w:r w:rsidRPr="00C86E02">
        <w:rPr>
          <w:rFonts w:ascii="Times New Roman" w:hAnsi="Times New Roman"/>
          <w:sz w:val="24"/>
          <w:szCs w:val="24"/>
        </w:rPr>
        <w:t>to</w:t>
      </w:r>
      <w:r w:rsidR="00271B4F">
        <w:rPr>
          <w:rFonts w:ascii="Times New Roman" w:hAnsi="Times New Roman"/>
          <w:sz w:val="24"/>
          <w:szCs w:val="24"/>
        </w:rPr>
        <w:t>-</w:t>
      </w:r>
      <w:r w:rsidRPr="00C86E02">
        <w:rPr>
          <w:rFonts w:ascii="Times New Roman" w:hAnsi="Times New Roman"/>
          <w:sz w:val="24"/>
          <w:szCs w:val="24"/>
        </w:rPr>
        <w:t xml:space="preserve">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69B9D093" w14:textId="77777777" w:rsidR="006F2389" w:rsidRPr="00C86E02" w:rsidRDefault="006F2389" w:rsidP="006F2389">
      <w:pPr>
        <w:rPr>
          <w:rFonts w:ascii="Times New Roman" w:hAnsi="Times New Roman"/>
          <w:sz w:val="24"/>
          <w:szCs w:val="24"/>
        </w:rPr>
      </w:pPr>
    </w:p>
    <w:p w14:paraId="18837A76"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w:t>
      </w:r>
      <w:r w:rsidR="00A05ECF">
        <w:rPr>
          <w:rFonts w:ascii="Times New Roman" w:hAnsi="Times New Roman"/>
          <w:sz w:val="24"/>
          <w:szCs w:val="24"/>
        </w:rPr>
        <w:t>s</w:t>
      </w:r>
      <w:r w:rsidRPr="00C86E02">
        <w:rPr>
          <w:rFonts w:ascii="Times New Roman" w:hAnsi="Times New Roman"/>
          <w:sz w:val="24"/>
          <w:szCs w:val="24"/>
        </w:rPr>
        <w:t xml:space="preserve"> made.</w:t>
      </w:r>
    </w:p>
    <w:p w14:paraId="06FDB94B" w14:textId="77777777" w:rsidR="007E15B2" w:rsidRPr="00C86E02" w:rsidRDefault="007E15B2">
      <w:pPr>
        <w:rPr>
          <w:rFonts w:ascii="Times New Roman" w:hAnsi="Times New Roman"/>
          <w:sz w:val="24"/>
          <w:szCs w:val="24"/>
        </w:rPr>
      </w:pPr>
    </w:p>
    <w:p w14:paraId="4EBA1D1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14:paraId="54FB6AC0" w14:textId="77777777" w:rsidR="00233F92" w:rsidRPr="00C86E02" w:rsidRDefault="00233F92">
      <w:pPr>
        <w:rPr>
          <w:rFonts w:ascii="Times New Roman" w:hAnsi="Times New Roman"/>
          <w:sz w:val="24"/>
          <w:szCs w:val="24"/>
        </w:rPr>
      </w:pPr>
    </w:p>
    <w:p w14:paraId="4C3B2EB3" w14:textId="05F61AE0" w:rsidR="007E15B2" w:rsidRPr="00C86E02" w:rsidRDefault="007E15B2">
      <w:pPr>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FC174B">
        <w:rPr>
          <w:rFonts w:ascii="Times New Roman" w:hAnsi="Times New Roman"/>
          <w:sz w:val="24"/>
          <w:szCs w:val="24"/>
        </w:rPr>
        <w:t xml:space="preserve"> </w:t>
      </w:r>
      <w:r w:rsidR="00FC174B" w:rsidRPr="00C86E02">
        <w:rPr>
          <w:rFonts w:ascii="Times New Roman" w:hAnsi="Times New Roman"/>
          <w:sz w:val="24"/>
          <w:szCs w:val="24"/>
        </w:rPr>
        <w:t>(</w:t>
      </w:r>
      <w:r w:rsidR="00FC174B">
        <w:rPr>
          <w:rFonts w:ascii="Times New Roman" w:hAnsi="Times New Roman"/>
          <w:sz w:val="24"/>
          <w:szCs w:val="24"/>
        </w:rPr>
        <w:t>single connection</w:t>
      </w:r>
      <w:r w:rsidR="00FC174B" w:rsidRPr="00C86E02">
        <w:rPr>
          <w:rFonts w:ascii="Times New Roman" w:hAnsi="Times New Roman"/>
          <w:sz w:val="24"/>
          <w:szCs w:val="24"/>
        </w:rPr>
        <w:t>)</w:t>
      </w:r>
      <w:r w:rsidR="00481D1F" w:rsidRPr="00C86E02">
        <w:rPr>
          <w:rFonts w:ascii="Times New Roman" w:hAnsi="Times New Roman"/>
          <w:sz w:val="24"/>
          <w:szCs w:val="24"/>
        </w:rPr>
        <w: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$PP.PP</w:t>
      </w:r>
    </w:p>
    <w:p w14:paraId="157B78E6" w14:textId="77777777"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14:paraId="3CD9CA4D"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0A32AF09"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5571B58C" w14:textId="77777777" w:rsidR="00293AF9" w:rsidRPr="00005D42" w:rsidRDefault="00293AF9" w:rsidP="00293AF9">
      <w:pPr>
        <w:rPr>
          <w:rFonts w:ascii="Times New Roman" w:hAnsi="Times New Roman"/>
          <w:sz w:val="12"/>
          <w:szCs w:val="12"/>
        </w:rPr>
      </w:pPr>
    </w:p>
    <w:p w14:paraId="064EAE6E"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13865B06" w14:textId="77777777" w:rsidR="00293AF9" w:rsidRPr="00C86E02" w:rsidRDefault="00293AF9" w:rsidP="00293AF9">
      <w:pPr>
        <w:rPr>
          <w:rFonts w:ascii="Times New Roman" w:hAnsi="Times New Roman"/>
          <w:sz w:val="24"/>
          <w:szCs w:val="24"/>
        </w:rPr>
      </w:pPr>
    </w:p>
    <w:p w14:paraId="245EBD56"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61926302" w14:textId="77777777" w:rsidR="00293AF9" w:rsidRPr="00005D42" w:rsidRDefault="00293AF9" w:rsidP="00293AF9">
      <w:pPr>
        <w:rPr>
          <w:rFonts w:ascii="Times New Roman" w:hAnsi="Times New Roman"/>
          <w:sz w:val="12"/>
          <w:szCs w:val="12"/>
        </w:rPr>
      </w:pPr>
    </w:p>
    <w:p w14:paraId="47ED2A9A" w14:textId="526FA09A" w:rsidR="00293AF9" w:rsidRPr="00C86E02" w:rsidRDefault="00293AF9" w:rsidP="00703ECB">
      <w:pPr>
        <w:ind w:right="-180"/>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w:t>
      </w:r>
      <w:r w:rsidR="00703ECB">
        <w:rPr>
          <w:rFonts w:ascii="Times New Roman" w:hAnsi="Times New Roman"/>
          <w:sz w:val="24"/>
          <w:szCs w:val="24"/>
        </w:rPr>
        <w:t xml:space="preserve"> </w:t>
      </w:r>
      <w:r w:rsidR="00703ECB" w:rsidRPr="00C86E02">
        <w:rPr>
          <w:rFonts w:ascii="Times New Roman" w:hAnsi="Times New Roman"/>
          <w:sz w:val="24"/>
          <w:szCs w:val="24"/>
        </w:rPr>
        <w:t>available</w:t>
      </w:r>
      <w:r w:rsidR="00703ECB">
        <w:rPr>
          <w:rFonts w:ascii="Times New Roman" w:hAnsi="Times New Roman"/>
          <w:sz w:val="24"/>
          <w:szCs w:val="24"/>
        </w:rPr>
        <w:t xml:space="preserve"> </w:t>
      </w:r>
      <w:r w:rsidRPr="00C86E02">
        <w:rPr>
          <w:rFonts w:ascii="Times New Roman" w:hAnsi="Times New Roman"/>
          <w:sz w:val="24"/>
          <w:szCs w:val="24"/>
        </w:rPr>
        <w:t>and a direct connection can be made to an existing main that has adequate hydraulic capacity.</w:t>
      </w:r>
    </w:p>
    <w:p w14:paraId="70883ED8" w14:textId="77777777" w:rsidR="00293AF9" w:rsidRPr="00C86E02" w:rsidRDefault="00293AF9" w:rsidP="00293AF9">
      <w:pPr>
        <w:rPr>
          <w:rFonts w:ascii="Times New Roman" w:hAnsi="Times New Roman"/>
          <w:sz w:val="24"/>
          <w:szCs w:val="24"/>
        </w:rPr>
      </w:pPr>
    </w:p>
    <w:p w14:paraId="35DFC9B3"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65499AC9" w14:textId="77777777" w:rsidR="00293AF9" w:rsidRPr="00005D42" w:rsidRDefault="00293AF9" w:rsidP="00293AF9">
      <w:pPr>
        <w:rPr>
          <w:rFonts w:ascii="Times New Roman" w:hAnsi="Times New Roman"/>
          <w:sz w:val="12"/>
          <w:szCs w:val="12"/>
        </w:rPr>
      </w:pPr>
    </w:p>
    <w:p w14:paraId="53C40B27" w14:textId="0217A506"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w:t>
      </w:r>
      <w:r w:rsidR="00FD3479">
        <w:rPr>
          <w:rFonts w:ascii="Times New Roman" w:hAnsi="Times New Roman"/>
          <w:sz w:val="24"/>
          <w:szCs w:val="24"/>
        </w:rPr>
        <w:t>from</w:t>
      </w:r>
      <w:r w:rsidRPr="00C86E02">
        <w:rPr>
          <w:rFonts w:ascii="Times New Roman" w:hAnsi="Times New Roman"/>
          <w:sz w:val="24"/>
          <w:szCs w:val="24"/>
        </w:rPr>
        <w:t xml:space="preserve"> the </w:t>
      </w:r>
      <w:r w:rsidR="00E74923" w:rsidRPr="00C86E02">
        <w:rPr>
          <w:rFonts w:ascii="Times New Roman" w:hAnsi="Times New Roman"/>
          <w:sz w:val="24"/>
          <w:szCs w:val="24"/>
        </w:rPr>
        <w:t>Utility</w:t>
      </w:r>
      <w:r w:rsidRPr="00C86E02">
        <w:rPr>
          <w:rFonts w:ascii="Times New Roman" w:hAnsi="Times New Roman"/>
          <w:sz w:val="24"/>
          <w:szCs w:val="24"/>
        </w:rPr>
        <w:t>'s main</w:t>
      </w:r>
      <w:r w:rsidR="00FD3479">
        <w:rPr>
          <w:rFonts w:ascii="Times New Roman" w:hAnsi="Times New Roman"/>
          <w:sz w:val="24"/>
          <w:szCs w:val="24"/>
        </w:rPr>
        <w:t xml:space="preserve"> to the customers property line</w:t>
      </w:r>
      <w:r w:rsidRPr="00C86E02">
        <w:rPr>
          <w:rFonts w:ascii="Times New Roman" w:hAnsi="Times New Roman"/>
          <w:sz w:val="24"/>
          <w:szCs w:val="24"/>
        </w:rPr>
        <w:t xml:space="preserve">. This charge does not include the cost of a </w:t>
      </w:r>
      <w:r w:rsidR="007622D0">
        <w:rPr>
          <w:rFonts w:ascii="Times New Roman" w:hAnsi="Times New Roman"/>
          <w:sz w:val="24"/>
          <w:szCs w:val="24"/>
        </w:rPr>
        <w:t xml:space="preserve">service </w:t>
      </w:r>
      <w:r w:rsidRPr="00C86E02">
        <w:rPr>
          <w:rFonts w:ascii="Times New Roman" w:hAnsi="Times New Roman"/>
          <w:sz w:val="24"/>
          <w:szCs w:val="24"/>
        </w:rPr>
        <w:t xml:space="preserve">meter, or its installation. A </w:t>
      </w:r>
      <w:r w:rsidR="007622D0">
        <w:rPr>
          <w:rFonts w:ascii="Times New Roman" w:hAnsi="Times New Roman"/>
          <w:sz w:val="24"/>
          <w:szCs w:val="24"/>
        </w:rPr>
        <w:t xml:space="preserve">service </w:t>
      </w:r>
      <w:r w:rsidRPr="00C86E02">
        <w:rPr>
          <w:rFonts w:ascii="Times New Roman" w:hAnsi="Times New Roman"/>
          <w:sz w:val="24"/>
          <w:szCs w:val="24"/>
        </w:rPr>
        <w:t xml:space="preserve">meter will be furnished, </w:t>
      </w:r>
      <w:r w:rsidR="007622D0" w:rsidRPr="00C86E02">
        <w:rPr>
          <w:rFonts w:ascii="Times New Roman" w:hAnsi="Times New Roman"/>
          <w:sz w:val="24"/>
          <w:szCs w:val="24"/>
        </w:rPr>
        <w:t>installed,</w:t>
      </w:r>
      <w:r w:rsidRPr="00C86E02">
        <w:rPr>
          <w:rFonts w:ascii="Times New Roman" w:hAnsi="Times New Roman"/>
          <w:sz w:val="24"/>
          <w:szCs w:val="24"/>
        </w:rPr>
        <w:t xml:space="preserve">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22ECB3DB" w14:textId="77777777" w:rsidR="00293AF9" w:rsidRPr="00C86E02" w:rsidRDefault="00293AF9" w:rsidP="00293AF9">
      <w:pPr>
        <w:ind w:left="360"/>
        <w:rPr>
          <w:rFonts w:ascii="Times New Roman" w:hAnsi="Times New Roman"/>
          <w:sz w:val="24"/>
          <w:szCs w:val="24"/>
        </w:rPr>
      </w:pPr>
    </w:p>
    <w:p w14:paraId="6DBCA67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794BB949" w14:textId="77777777" w:rsidR="00293AF9" w:rsidRPr="00C86E02" w:rsidRDefault="00293AF9" w:rsidP="00293AF9">
      <w:pPr>
        <w:ind w:left="360"/>
        <w:rPr>
          <w:rFonts w:ascii="Times New Roman" w:hAnsi="Times New Roman"/>
          <w:sz w:val="24"/>
          <w:szCs w:val="24"/>
        </w:rPr>
      </w:pPr>
    </w:p>
    <w:p w14:paraId="6910286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2BEB774D" w14:textId="77777777" w:rsidR="00293AF9" w:rsidRPr="00C86E02" w:rsidRDefault="00293AF9" w:rsidP="00293AF9">
      <w:pPr>
        <w:ind w:left="360"/>
        <w:rPr>
          <w:rFonts w:ascii="Times New Roman" w:hAnsi="Times New Roman"/>
          <w:sz w:val="24"/>
          <w:szCs w:val="24"/>
        </w:rPr>
      </w:pPr>
    </w:p>
    <w:p w14:paraId="034C8411"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29733168" w14:textId="77777777" w:rsidR="00293AF9" w:rsidRPr="00C86E02" w:rsidRDefault="00293AF9" w:rsidP="00293AF9">
      <w:pPr>
        <w:ind w:left="360"/>
        <w:rPr>
          <w:rFonts w:ascii="Times New Roman" w:hAnsi="Times New Roman"/>
          <w:sz w:val="24"/>
          <w:szCs w:val="24"/>
        </w:rPr>
      </w:pPr>
    </w:p>
    <w:p w14:paraId="433B2339" w14:textId="064B211D" w:rsidR="00293AF9" w:rsidRPr="00C86E02" w:rsidRDefault="007622D0" w:rsidP="00293AF9">
      <w:pPr>
        <w:numPr>
          <w:ilvl w:val="0"/>
          <w:numId w:val="12"/>
        </w:numPr>
        <w:rPr>
          <w:rFonts w:ascii="Times New Roman" w:hAnsi="Times New Roman"/>
          <w:sz w:val="24"/>
          <w:szCs w:val="24"/>
        </w:rPr>
      </w:pPr>
      <w:r>
        <w:rPr>
          <w:rFonts w:ascii="Times New Roman" w:hAnsi="Times New Roman"/>
          <w:sz w:val="24"/>
          <w:szCs w:val="24"/>
        </w:rPr>
        <w:t>Service m</w:t>
      </w:r>
      <w:r w:rsidR="00293AF9" w:rsidRPr="00C86E02">
        <w:rPr>
          <w:rFonts w:ascii="Times New Roman" w:hAnsi="Times New Roman"/>
          <w:sz w:val="24"/>
          <w:szCs w:val="24"/>
        </w:rPr>
        <w:t xml:space="preserve">eter will be placed in a suitable meter box located at the </w:t>
      </w:r>
      <w:r w:rsidR="008560BA" w:rsidRPr="00C86E02">
        <w:rPr>
          <w:rFonts w:ascii="Times New Roman" w:hAnsi="Times New Roman"/>
          <w:sz w:val="24"/>
          <w:szCs w:val="24"/>
        </w:rPr>
        <w:t>customer</w:t>
      </w:r>
      <w:r w:rsidR="00293AF9" w:rsidRPr="00C86E02">
        <w:rPr>
          <w:rFonts w:ascii="Times New Roman" w:hAnsi="Times New Roman"/>
          <w:sz w:val="24"/>
          <w:szCs w:val="24"/>
        </w:rPr>
        <w:t xml:space="preserve">’s property line, except when this is not practicable. The </w:t>
      </w:r>
      <w:r>
        <w:rPr>
          <w:rFonts w:ascii="Times New Roman" w:hAnsi="Times New Roman"/>
          <w:sz w:val="24"/>
          <w:szCs w:val="24"/>
        </w:rPr>
        <w:t xml:space="preserve">service </w:t>
      </w:r>
      <w:r w:rsidR="00293AF9" w:rsidRPr="00C86E02">
        <w:rPr>
          <w:rFonts w:ascii="Times New Roman" w:hAnsi="Times New Roman"/>
          <w:sz w:val="24"/>
          <w:szCs w:val="24"/>
        </w:rPr>
        <w:t xml:space="preserve">meter will be installed upon the </w:t>
      </w:r>
      <w:r w:rsidR="008560BA" w:rsidRPr="00C86E02">
        <w:rPr>
          <w:rFonts w:ascii="Times New Roman" w:hAnsi="Times New Roman"/>
          <w:sz w:val="24"/>
          <w:szCs w:val="24"/>
        </w:rPr>
        <w:t>customer</w:t>
      </w:r>
      <w:r w:rsidR="00293AF9"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00293AF9" w:rsidRPr="00C86E02">
        <w:rPr>
          <w:rFonts w:ascii="Times New Roman" w:hAnsi="Times New Roman"/>
          <w:sz w:val="24"/>
          <w:szCs w:val="24"/>
        </w:rPr>
        <w:t xml:space="preserve"> where the </w:t>
      </w:r>
      <w:r>
        <w:rPr>
          <w:rFonts w:ascii="Times New Roman" w:hAnsi="Times New Roman"/>
          <w:sz w:val="24"/>
          <w:szCs w:val="24"/>
        </w:rPr>
        <w:t xml:space="preserve">service </w:t>
      </w:r>
      <w:r w:rsidR="00293AF9" w:rsidRPr="00C86E02">
        <w:rPr>
          <w:rFonts w:ascii="Times New Roman" w:hAnsi="Times New Roman"/>
          <w:sz w:val="24"/>
          <w:szCs w:val="24"/>
        </w:rPr>
        <w:t xml:space="preserve">meter will at all times be accessible for reading, </w:t>
      </w:r>
      <w:r w:rsidRPr="00C86E02">
        <w:rPr>
          <w:rFonts w:ascii="Times New Roman" w:hAnsi="Times New Roman"/>
          <w:sz w:val="24"/>
          <w:szCs w:val="24"/>
        </w:rPr>
        <w:t>inspection,</w:t>
      </w:r>
      <w:r w:rsidR="00293AF9" w:rsidRPr="00C86E02">
        <w:rPr>
          <w:rFonts w:ascii="Times New Roman" w:hAnsi="Times New Roman"/>
          <w:sz w:val="24"/>
          <w:szCs w:val="24"/>
        </w:rPr>
        <w:t xml:space="preserve"> and testing. (See Rule </w:t>
      </w:r>
      <w:r w:rsidR="00416795">
        <w:rPr>
          <w:rFonts w:ascii="Times New Roman" w:hAnsi="Times New Roman"/>
          <w:sz w:val="24"/>
          <w:szCs w:val="24"/>
        </w:rPr>
        <w:t>9</w:t>
      </w:r>
      <w:r w:rsidR="00293AF9" w:rsidRPr="00C86E02">
        <w:rPr>
          <w:rFonts w:ascii="Times New Roman" w:hAnsi="Times New Roman"/>
          <w:sz w:val="24"/>
          <w:szCs w:val="24"/>
        </w:rPr>
        <w:t xml:space="preserve"> &amp; </w:t>
      </w:r>
      <w:r w:rsidR="00416795">
        <w:rPr>
          <w:rFonts w:ascii="Times New Roman" w:hAnsi="Times New Roman"/>
          <w:sz w:val="24"/>
          <w:szCs w:val="24"/>
        </w:rPr>
        <w:t>10</w:t>
      </w:r>
      <w:r w:rsidR="00293AF9" w:rsidRPr="00C86E02">
        <w:rPr>
          <w:rFonts w:ascii="Times New Roman" w:hAnsi="Times New Roman"/>
          <w:sz w:val="24"/>
          <w:szCs w:val="24"/>
        </w:rPr>
        <w:t>)</w:t>
      </w:r>
    </w:p>
    <w:p w14:paraId="4EC31447" w14:textId="77777777" w:rsidR="00293AF9" w:rsidRPr="00C86E02" w:rsidRDefault="00293AF9" w:rsidP="00293AF9">
      <w:pPr>
        <w:ind w:left="360"/>
        <w:rPr>
          <w:rFonts w:ascii="Times New Roman" w:hAnsi="Times New Roman"/>
          <w:sz w:val="24"/>
          <w:szCs w:val="24"/>
        </w:rPr>
      </w:pPr>
    </w:p>
    <w:p w14:paraId="2CEDC814"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39216A67" w14:textId="77777777" w:rsidR="00A073F5" w:rsidRPr="00C86E02" w:rsidRDefault="00A073F5" w:rsidP="00A073F5">
      <w:pPr>
        <w:pStyle w:val="ListParagraph"/>
        <w:rPr>
          <w:rFonts w:ascii="Times New Roman" w:hAnsi="Times New Roman"/>
          <w:sz w:val="24"/>
          <w:szCs w:val="24"/>
        </w:rPr>
      </w:pPr>
    </w:p>
    <w:p w14:paraId="51FBC1AA" w14:textId="77777777" w:rsidR="00A073F5" w:rsidRPr="00C86E02" w:rsidRDefault="00A073F5" w:rsidP="00703ECB">
      <w:pPr>
        <w:numPr>
          <w:ilvl w:val="0"/>
          <w:numId w:val="12"/>
        </w:numPr>
        <w:ind w:right="-180"/>
        <w:rPr>
          <w:rFonts w:ascii="Times New Roman" w:hAnsi="Times New Roman"/>
          <w:sz w:val="24"/>
          <w:szCs w:val="24"/>
        </w:rPr>
      </w:pPr>
      <w:r w:rsidRPr="00C86E02">
        <w:rPr>
          <w:rFonts w:ascii="Times New Roman" w:hAnsi="Times New Roman"/>
          <w:sz w:val="24"/>
          <w:szCs w:val="24"/>
        </w:rPr>
        <w:t xml:space="preserve">Any Service Connection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p>
    <w:p w14:paraId="42418534" w14:textId="77777777" w:rsidR="00293AF9" w:rsidRPr="00C86E02" w:rsidRDefault="00293AF9" w:rsidP="00293AF9">
      <w:pPr>
        <w:rPr>
          <w:rFonts w:ascii="Times New Roman" w:hAnsi="Times New Roman"/>
          <w:sz w:val="24"/>
          <w:szCs w:val="24"/>
        </w:rPr>
      </w:pPr>
    </w:p>
    <w:p w14:paraId="669FEBB0"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2021A9F0" w14:textId="77777777" w:rsidR="00293AF9" w:rsidRPr="00005D42" w:rsidRDefault="00293AF9" w:rsidP="00293AF9">
      <w:pPr>
        <w:rPr>
          <w:rFonts w:ascii="Times New Roman" w:hAnsi="Times New Roman"/>
          <w:sz w:val="12"/>
          <w:szCs w:val="12"/>
        </w:rPr>
      </w:pPr>
    </w:p>
    <w:p w14:paraId="46811E59" w14:textId="57756CE2" w:rsidR="00293AF9" w:rsidRPr="00C86E02" w:rsidRDefault="00293AF9" w:rsidP="00293AF9">
      <w:pPr>
        <w:rPr>
          <w:rFonts w:ascii="Times New Roman" w:hAnsi="Times New Roman"/>
          <w:i/>
          <w:sz w:val="24"/>
          <w:szCs w:val="24"/>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rvice</w:t>
      </w:r>
      <w:r w:rsidR="004B4AE4">
        <w:rPr>
          <w:rFonts w:ascii="Times New Roman" w:hAnsi="Times New Roman"/>
          <w:sz w:val="24"/>
          <w:szCs w:val="24"/>
        </w:rPr>
        <w:t xml:space="preserve"> </w:t>
      </w:r>
      <w:r w:rsidR="00533C11">
        <w:rPr>
          <w:rFonts w:ascii="Times New Roman" w:hAnsi="Times New Roman"/>
          <w:sz w:val="24"/>
          <w:szCs w:val="24"/>
        </w:rPr>
        <w:t xml:space="preserve">setting </w:t>
      </w:r>
      <w:r w:rsidR="004B4AE4">
        <w:rPr>
          <w:rFonts w:ascii="Times New Roman" w:hAnsi="Times New Roman"/>
          <w:sz w:val="24"/>
          <w:szCs w:val="24"/>
        </w:rPr>
        <w:t>or smaller</w:t>
      </w:r>
      <w:r w:rsidR="00A073F5" w:rsidRPr="00C86E02">
        <w:rPr>
          <w:rFonts w:ascii="Times New Roman" w:hAnsi="Times New Roman"/>
          <w:sz w:val="24"/>
          <w:szCs w:val="24"/>
        </w:rPr>
        <w:t>)</w:t>
      </w:r>
      <w:r w:rsidR="00CE2233" w:rsidRPr="00C86E02">
        <w:rPr>
          <w:rFonts w:ascii="Times New Roman" w:hAnsi="Times New Roman"/>
          <w:sz w:val="24"/>
          <w:szCs w:val="24"/>
        </w:rPr>
        <w:tab/>
      </w:r>
      <w:r w:rsidR="004B4AE4">
        <w:rPr>
          <w:rFonts w:ascii="Times New Roman" w:hAnsi="Times New Roman"/>
          <w:sz w:val="24"/>
          <w:szCs w:val="24"/>
        </w:rPr>
        <w:tab/>
      </w:r>
      <w:r w:rsidR="004B4AE4">
        <w:rPr>
          <w:rFonts w:ascii="Times New Roman" w:hAnsi="Times New Roman"/>
          <w:sz w:val="24"/>
          <w:szCs w:val="24"/>
        </w:rPr>
        <w:tab/>
      </w:r>
      <w:r w:rsidRPr="00C86E02">
        <w:rPr>
          <w:rFonts w:ascii="Times New Roman" w:hAnsi="Times New Roman"/>
          <w:sz w:val="24"/>
          <w:szCs w:val="24"/>
        </w:rPr>
        <w:t>$PPP.PP</w:t>
      </w:r>
    </w:p>
    <w:p w14:paraId="62762514" w14:textId="77777777"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lastRenderedPageBreak/>
        <w:t>SCHEDULE NO. 5</w:t>
      </w:r>
    </w:p>
    <w:p w14:paraId="69796DEB" w14:textId="77777777" w:rsidR="00416795" w:rsidRDefault="00416795" w:rsidP="00416795">
      <w:pPr>
        <w:jc w:val="center"/>
        <w:rPr>
          <w:rFonts w:ascii="Times New Roman" w:hAnsi="Times New Roman"/>
          <w:b/>
          <w:sz w:val="24"/>
          <w:szCs w:val="24"/>
          <w:u w:val="single"/>
        </w:rPr>
      </w:pPr>
    </w:p>
    <w:p w14:paraId="727AC1A9" w14:textId="77777777" w:rsidR="00416795" w:rsidRPr="00416795" w:rsidRDefault="00416795" w:rsidP="00416795">
      <w:pPr>
        <w:jc w:val="center"/>
        <w:rPr>
          <w:rFonts w:ascii="Times New Roman" w:hAnsi="Times New Roman"/>
          <w:b/>
          <w:sz w:val="24"/>
          <w:szCs w:val="24"/>
          <w:u w:val="single"/>
        </w:rPr>
      </w:pPr>
      <w:r>
        <w:rPr>
          <w:rFonts w:ascii="Times New Roman" w:hAnsi="Times New Roman"/>
          <w:b/>
          <w:sz w:val="24"/>
          <w:szCs w:val="24"/>
          <w:u w:val="single"/>
        </w:rPr>
        <w:t>Reserved for Future Use</w:t>
      </w:r>
    </w:p>
    <w:p w14:paraId="6A6462CF" w14:textId="77777777" w:rsidR="008A2304" w:rsidRPr="00C86E02" w:rsidRDefault="008A2304" w:rsidP="00293AF9">
      <w:pPr>
        <w:rPr>
          <w:rFonts w:ascii="Times New Roman" w:hAnsi="Times New Roman"/>
          <w:b/>
          <w:bCs/>
          <w:sz w:val="24"/>
          <w:szCs w:val="24"/>
          <w:u w:val="single"/>
        </w:rPr>
      </w:pPr>
    </w:p>
    <w:p w14:paraId="282F8720" w14:textId="77777777"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14:paraId="425FADFE"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6BA2BB2B" w14:textId="77777777" w:rsidR="00C30814" w:rsidRPr="00C86E02" w:rsidRDefault="00C30814" w:rsidP="00293AF9">
      <w:pPr>
        <w:rPr>
          <w:rFonts w:ascii="Times New Roman" w:hAnsi="Times New Roman"/>
          <w:sz w:val="24"/>
          <w:szCs w:val="24"/>
        </w:rPr>
      </w:pPr>
    </w:p>
    <w:p w14:paraId="5CF34EEA"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7D274F3B" w14:textId="77777777" w:rsidR="00C30814" w:rsidRPr="00C86E02" w:rsidRDefault="00C30814" w:rsidP="00293AF9">
      <w:pPr>
        <w:rPr>
          <w:rFonts w:ascii="Times New Roman" w:hAnsi="Times New Roman"/>
          <w:sz w:val="24"/>
          <w:szCs w:val="24"/>
        </w:rPr>
      </w:pPr>
    </w:p>
    <w:p w14:paraId="68177DAC" w14:textId="77777777" w:rsidR="00293AF9" w:rsidRPr="00C86E02" w:rsidRDefault="00293AF9" w:rsidP="00293AF9">
      <w:pPr>
        <w:rPr>
          <w:rFonts w:ascii="Times New Roman" w:hAnsi="Times New Roman"/>
          <w:sz w:val="24"/>
          <w:szCs w:val="24"/>
        </w:rPr>
      </w:pPr>
    </w:p>
    <w:p w14:paraId="683D1768"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0AB7EE84" w14:textId="77777777" w:rsidR="00C30814" w:rsidRPr="00C86E02" w:rsidRDefault="00C30814" w:rsidP="00C30814">
      <w:pPr>
        <w:rPr>
          <w:rFonts w:ascii="Times New Roman" w:hAnsi="Times New Roman"/>
          <w:sz w:val="24"/>
          <w:szCs w:val="24"/>
        </w:rPr>
      </w:pPr>
    </w:p>
    <w:p w14:paraId="4D45E97C" w14:textId="77777777" w:rsidR="00293AF9" w:rsidRPr="00C86E02" w:rsidRDefault="00A073F5" w:rsidP="00293AF9">
      <w:pPr>
        <w:rPr>
          <w:rFonts w:ascii="Times New Roman" w:hAnsi="Times New Roman"/>
          <w:sz w:val="24"/>
          <w:szCs w:val="24"/>
        </w:rPr>
      </w:pPr>
      <w:r w:rsidRPr="00C86E02">
        <w:rPr>
          <w:rFonts w:ascii="Times New Roman" w:hAnsi="Times New Roman"/>
          <w:b/>
          <w:sz w:val="24"/>
          <w:szCs w:val="24"/>
          <w:u w:val="single"/>
        </w:rPr>
        <w:t>Charge</w:t>
      </w:r>
      <w:r w:rsidR="00293AF9" w:rsidRPr="00C86E02">
        <w:rPr>
          <w:rFonts w:ascii="Times New Roman" w:hAnsi="Times New Roman"/>
          <w:b/>
          <w:sz w:val="24"/>
          <w:szCs w:val="24"/>
        </w:rPr>
        <w:tab/>
      </w:r>
      <w:r w:rsidR="001F79DD"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416795">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u w:val="single"/>
        </w:rPr>
        <w:t>Rate</w:t>
      </w:r>
      <w:r w:rsidR="00293AF9" w:rsidRPr="00C86E02">
        <w:rPr>
          <w:rFonts w:ascii="Times New Roman" w:hAnsi="Times New Roman"/>
          <w:sz w:val="24"/>
          <w:szCs w:val="24"/>
        </w:rPr>
        <w:tab/>
      </w:r>
    </w:p>
    <w:p w14:paraId="0E1B2858" w14:textId="77777777" w:rsidR="00C30814" w:rsidRPr="00C86E02" w:rsidRDefault="00C30814" w:rsidP="00293AF9">
      <w:pPr>
        <w:rPr>
          <w:rFonts w:ascii="Times New Roman" w:hAnsi="Times New Roman"/>
          <w:sz w:val="24"/>
          <w:szCs w:val="24"/>
        </w:rPr>
      </w:pPr>
    </w:p>
    <w:p w14:paraId="42E779D5" w14:textId="4FD83327" w:rsidR="00293AF9" w:rsidRPr="00C86E02" w:rsidRDefault="00C76292" w:rsidP="00293AF9">
      <w:pPr>
        <w:rPr>
          <w:rFonts w:ascii="Times New Roman" w:hAnsi="Times New Roman"/>
          <w:sz w:val="24"/>
          <w:szCs w:val="24"/>
        </w:rPr>
      </w:pPr>
      <w:r>
        <w:rPr>
          <w:rFonts w:ascii="Times New Roman" w:hAnsi="Times New Roman"/>
          <w:sz w:val="24"/>
          <w:szCs w:val="24"/>
        </w:rPr>
        <w:t>3/4-</w:t>
      </w:r>
      <w:r w:rsidR="00A073F5" w:rsidRPr="00C86E02">
        <w:rPr>
          <w:rFonts w:ascii="Times New Roman" w:hAnsi="Times New Roman"/>
          <w:sz w:val="24"/>
          <w:szCs w:val="24"/>
        </w:rPr>
        <w:t>inch service</w:t>
      </w:r>
      <w:r w:rsidR="004B4AE4">
        <w:rPr>
          <w:rFonts w:ascii="Times New Roman" w:hAnsi="Times New Roman"/>
          <w:sz w:val="24"/>
          <w:szCs w:val="24"/>
        </w:rPr>
        <w:t xml:space="preserve"> or smaller</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t>$PPP.PP</w:t>
      </w:r>
    </w:p>
    <w:p w14:paraId="4539AD41" w14:textId="77777777" w:rsidR="00293AF9" w:rsidRPr="00C86E02" w:rsidRDefault="00293AF9" w:rsidP="00293AF9">
      <w:pPr>
        <w:rPr>
          <w:rFonts w:ascii="Times New Roman" w:hAnsi="Times New Roman"/>
          <w:sz w:val="24"/>
          <w:szCs w:val="24"/>
        </w:rPr>
      </w:pPr>
    </w:p>
    <w:p w14:paraId="50B87E63" w14:textId="77777777" w:rsidR="007E15B2" w:rsidRPr="00C86E02" w:rsidRDefault="00293AF9" w:rsidP="00271B4F">
      <w:pPr>
        <w:jc w:val="center"/>
        <w:rPr>
          <w:rFonts w:ascii="Times New Roman" w:hAnsi="Times New Roman"/>
          <w:b/>
          <w:sz w:val="24"/>
          <w:szCs w:val="24"/>
        </w:rPr>
      </w:pPr>
      <w:r w:rsidRPr="00C86E02">
        <w:rPr>
          <w:rFonts w:ascii="Times New Roman" w:hAnsi="Times New Roman"/>
          <w:sz w:val="24"/>
          <w:szCs w:val="24"/>
        </w:rPr>
        <w:br w:type="page"/>
      </w:r>
    </w:p>
    <w:p w14:paraId="50D58BC2" w14:textId="77777777" w:rsidR="007E15B2" w:rsidRPr="00C86E02" w:rsidRDefault="00C30814" w:rsidP="00C86E02">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 NO. 8</w:t>
      </w:r>
    </w:p>
    <w:p w14:paraId="2B5F6B9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06B05396" w14:textId="77777777" w:rsidR="007E15B2" w:rsidRPr="00C86E02" w:rsidRDefault="007E15B2">
      <w:pPr>
        <w:rPr>
          <w:rFonts w:ascii="Times New Roman" w:hAnsi="Times New Roman"/>
          <w:sz w:val="24"/>
          <w:szCs w:val="24"/>
        </w:rPr>
      </w:pPr>
    </w:p>
    <w:p w14:paraId="35834409" w14:textId="77777777"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14:paraId="07D5DCFF" w14:textId="77777777" w:rsidR="00AA4189" w:rsidRPr="00C86E02" w:rsidRDefault="00AA4189" w:rsidP="00AA4189">
      <w:pPr>
        <w:rPr>
          <w:rFonts w:ascii="Times New Roman" w:hAnsi="Times New Roman"/>
          <w:sz w:val="24"/>
          <w:szCs w:val="24"/>
        </w:rPr>
      </w:pPr>
    </w:p>
    <w:p w14:paraId="328BE04E" w14:textId="77777777"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3B28D69F" w14:textId="77777777" w:rsidR="00AA4189" w:rsidRPr="00C86E02" w:rsidRDefault="00AA4189" w:rsidP="00AA4189">
      <w:pPr>
        <w:rPr>
          <w:rFonts w:ascii="Times New Roman" w:hAnsi="Times New Roman"/>
          <w:b/>
          <w:sz w:val="24"/>
          <w:szCs w:val="24"/>
          <w:u w:val="single"/>
        </w:rPr>
      </w:pPr>
    </w:p>
    <w:p w14:paraId="28BE53C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28A0ADBF" w14:textId="77777777" w:rsidR="007E15B2" w:rsidRPr="00C86E02" w:rsidRDefault="007E15B2">
      <w:pPr>
        <w:pStyle w:val="BodyTextIndent"/>
        <w:ind w:left="1440"/>
        <w:rPr>
          <w:rFonts w:ascii="Times New Roman" w:hAnsi="Times New Roman" w:cs="Times New Roman"/>
          <w:snapToGrid w:val="0"/>
        </w:rPr>
      </w:pPr>
    </w:p>
    <w:p w14:paraId="3736318F" w14:textId="77777777"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14:paraId="35180521" w14:textId="77777777" w:rsidR="007E15B2" w:rsidRPr="00C86E02" w:rsidRDefault="007E15B2">
      <w:pPr>
        <w:pStyle w:val="BodyTextIndent"/>
        <w:tabs>
          <w:tab w:val="clear" w:pos="720"/>
        </w:tabs>
        <w:ind w:left="0" w:firstLine="0"/>
        <w:rPr>
          <w:rFonts w:ascii="Times New Roman" w:hAnsi="Times New Roman" w:cs="Times New Roman"/>
        </w:rPr>
      </w:pPr>
    </w:p>
    <w:p w14:paraId="75899615" w14:textId="77777777"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14:paraId="3A4F8E54" w14:textId="77777777" w:rsidR="007E15B2" w:rsidRPr="00C86E02" w:rsidRDefault="007E15B2">
      <w:pPr>
        <w:pStyle w:val="BodyTextIndent"/>
        <w:rPr>
          <w:rFonts w:ascii="Times New Roman" w:hAnsi="Times New Roman" w:cs="Times New Roman"/>
          <w:u w:val="single"/>
        </w:rPr>
      </w:pPr>
    </w:p>
    <w:p w14:paraId="1913F92C"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14:paraId="2E4AB97E"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$PPP.PP</w:t>
      </w:r>
    </w:p>
    <w:p w14:paraId="03BAEC92" w14:textId="77777777" w:rsidR="009E1E52" w:rsidRPr="00C86E02" w:rsidRDefault="009E1E52" w:rsidP="008560BA">
      <w:pPr>
        <w:pStyle w:val="BodyTextIndent"/>
        <w:rPr>
          <w:rFonts w:ascii="Times New Roman" w:hAnsi="Times New Roman" w:cs="Times New Roman"/>
        </w:rPr>
      </w:pPr>
    </w:p>
    <w:p w14:paraId="35124FB1" w14:textId="77777777"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9E1E52" w:rsidRPr="00C86E02">
        <w:rPr>
          <w:rFonts w:ascii="Times New Roman" w:hAnsi="Times New Roman" w:cs="Times New Roman"/>
        </w:rPr>
        <w:t xml:space="preserve">PP.PP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 xml:space="preserve">Rule </w:t>
      </w:r>
      <w:r w:rsidR="008638BE">
        <w:rPr>
          <w:rFonts w:ascii="Times New Roman" w:hAnsi="Times New Roman" w:cs="Times New Roman"/>
          <w:b/>
        </w:rPr>
        <w:t xml:space="preserve">10 &amp; </w:t>
      </w:r>
      <w:r w:rsidR="00E22879" w:rsidRPr="00C86E02">
        <w:rPr>
          <w:rFonts w:ascii="Times New Roman" w:hAnsi="Times New Roman" w:cs="Times New Roman"/>
          <w:b/>
        </w:rPr>
        <w:t>11</w:t>
      </w:r>
      <w:r w:rsidRPr="00C86E02">
        <w:rPr>
          <w:rFonts w:ascii="Times New Roman" w:hAnsi="Times New Roman" w:cs="Times New Roman"/>
        </w:rPr>
        <w:t>) plus</w:t>
      </w:r>
    </w:p>
    <w:p w14:paraId="1A880B0D" w14:textId="77777777" w:rsidR="008560BA" w:rsidRPr="00C86E02" w:rsidRDefault="008560BA" w:rsidP="008560BA">
      <w:pPr>
        <w:pStyle w:val="BodyTextIndent"/>
        <w:ind w:right="-240"/>
        <w:rPr>
          <w:rFonts w:ascii="Times New Roman" w:hAnsi="Times New Roman" w:cs="Times New Roman"/>
        </w:rPr>
      </w:pPr>
    </w:p>
    <w:p w14:paraId="701CABB7" w14:textId="77777777"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$25.00 per hour prorated for time spent</w:t>
      </w:r>
      <w:r w:rsidR="009E1E52" w:rsidRPr="00C86E02">
        <w:rPr>
          <w:rFonts w:ascii="Times New Roman" w:hAnsi="Times New Roman" w:cs="Times New Roman"/>
        </w:rPr>
        <w:t>.</w:t>
      </w:r>
    </w:p>
    <w:p w14:paraId="16F47BF3" w14:textId="77777777" w:rsidR="007E15B2" w:rsidRPr="00C86E02" w:rsidRDefault="007E15B2">
      <w:pPr>
        <w:pStyle w:val="BodyTextIndent"/>
        <w:rPr>
          <w:rFonts w:ascii="Times New Roman" w:hAnsi="Times New Roman" w:cs="Times New Roman"/>
        </w:rPr>
      </w:pPr>
    </w:p>
    <w:p w14:paraId="3C43E57B" w14:textId="77777777"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13C76F1C" w14:textId="77777777" w:rsidR="007E15B2" w:rsidRPr="00C86E02" w:rsidRDefault="007E15B2">
      <w:pPr>
        <w:pStyle w:val="BodyTextIndent"/>
        <w:rPr>
          <w:rFonts w:ascii="Times New Roman" w:hAnsi="Times New Roman" w:cs="Times New Roman"/>
          <w:u w:val="single"/>
        </w:rPr>
      </w:pPr>
    </w:p>
    <w:p w14:paraId="64FE4D53"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14:paraId="0AE96649" w14:textId="77777777" w:rsidR="007E15B2" w:rsidRPr="00C86E02" w:rsidRDefault="007E15B2" w:rsidP="000A7C18">
      <w:pPr>
        <w:pStyle w:val="BodyTextIndent"/>
        <w:tabs>
          <w:tab w:val="clear" w:pos="720"/>
        </w:tabs>
        <w:ind w:left="0" w:firstLine="0"/>
        <w:rPr>
          <w:rFonts w:ascii="Times New Roman" w:hAnsi="Times New Roman" w:cs="Times New Roman"/>
        </w:rPr>
      </w:pPr>
    </w:p>
    <w:p w14:paraId="3705BF09"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14:paraId="727E7ECE" w14:textId="77777777" w:rsidR="00B85B85" w:rsidRPr="00C86E02" w:rsidRDefault="00B85B85" w:rsidP="00B85B85">
      <w:pPr>
        <w:pStyle w:val="ListParagraph"/>
        <w:rPr>
          <w:rFonts w:ascii="Times New Roman" w:hAnsi="Times New Roman"/>
          <w:b/>
          <w:sz w:val="24"/>
          <w:szCs w:val="24"/>
          <w:u w:val="single"/>
        </w:rPr>
      </w:pPr>
    </w:p>
    <w:p w14:paraId="79D38A10" w14:textId="77777777"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436470F0" w14:textId="77777777"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SCHEDULE NO. 8</w:t>
      </w:r>
    </w:p>
    <w:p w14:paraId="7F4D7B0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5A75C58F" w14:textId="77777777" w:rsidR="00AA4189" w:rsidRPr="00C86E02" w:rsidRDefault="00AA4189" w:rsidP="00AA4189">
      <w:pPr>
        <w:pStyle w:val="BodyTextIndent"/>
        <w:tabs>
          <w:tab w:val="clear" w:pos="720"/>
        </w:tabs>
        <w:rPr>
          <w:rFonts w:ascii="Times New Roman" w:hAnsi="Times New Roman" w:cs="Times New Roman"/>
        </w:rPr>
      </w:pPr>
    </w:p>
    <w:p w14:paraId="7328EF44" w14:textId="77777777"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046FE843" w14:textId="77777777" w:rsidR="00380EA2" w:rsidRPr="00C86E02" w:rsidRDefault="00380EA2" w:rsidP="00AA4189">
      <w:pPr>
        <w:pStyle w:val="BodyTextIndent"/>
        <w:tabs>
          <w:tab w:val="clear" w:pos="720"/>
        </w:tabs>
        <w:rPr>
          <w:rFonts w:ascii="Times New Roman" w:hAnsi="Times New Roman" w:cs="Times New Roman"/>
        </w:rPr>
      </w:pPr>
    </w:p>
    <w:p w14:paraId="542DFCD3" w14:textId="77777777"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14:paraId="0349041F"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14:paraId="232FC818" w14:textId="77777777" w:rsidR="00AA4189" w:rsidRPr="00C86E02" w:rsidRDefault="00AA4189" w:rsidP="00AA4189">
      <w:pPr>
        <w:pStyle w:val="BodyTextIndent"/>
        <w:tabs>
          <w:tab w:val="clear" w:pos="720"/>
        </w:tabs>
        <w:rPr>
          <w:rFonts w:ascii="Times New Roman" w:hAnsi="Times New Roman" w:cs="Times New Roman"/>
        </w:rPr>
      </w:pPr>
    </w:p>
    <w:p w14:paraId="7B1C0859"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14:paraId="7D79480C" w14:textId="77777777" w:rsidR="00AA4189" w:rsidRPr="00C86E02" w:rsidRDefault="00AA4189" w:rsidP="00AA4189">
      <w:pPr>
        <w:pStyle w:val="BodyTextIndent"/>
        <w:rPr>
          <w:rFonts w:ascii="Times New Roman" w:hAnsi="Times New Roman" w:cs="Times New Roman"/>
        </w:rPr>
      </w:pPr>
    </w:p>
    <w:p w14:paraId="30CDEF2B"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r w:rsidR="006F16D5" w:rsidRPr="00C86E02">
        <w:rPr>
          <w:rFonts w:ascii="Times New Roman" w:hAnsi="Times New Roman" w:cs="Times New Roman"/>
        </w:rPr>
        <w:t>) (</w:t>
      </w:r>
      <w:r w:rsidRPr="00C86E02">
        <w:rPr>
          <w:rFonts w:ascii="Times New Roman" w:hAnsi="Times New Roman" w:cs="Times New Roman"/>
        </w:rPr>
        <w:t>a).</w:t>
      </w:r>
    </w:p>
    <w:p w14:paraId="675D135E" w14:textId="77777777" w:rsidR="00AA4189" w:rsidRPr="00C86E02" w:rsidRDefault="00AA4189">
      <w:pPr>
        <w:pStyle w:val="BodyTextIndent"/>
        <w:ind w:left="0" w:firstLine="0"/>
        <w:rPr>
          <w:rFonts w:ascii="Times New Roman" w:hAnsi="Times New Roman" w:cs="Times New Roman"/>
        </w:rPr>
      </w:pPr>
    </w:p>
    <w:p w14:paraId="78BCF9AD"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F16D5" w:rsidRPr="00C86E02">
        <w:rPr>
          <w:rFonts w:ascii="Times New Roman" w:hAnsi="Times New Roman" w:cs="Times New Roman"/>
        </w:rPr>
        <w:t>) (</w:t>
      </w:r>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14:paraId="04C35DB5"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5EEA5F8"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14:paraId="3F62044B" w14:textId="77777777" w:rsidR="006755C0" w:rsidRPr="00C86E02" w:rsidRDefault="006755C0" w:rsidP="006755C0">
      <w:pPr>
        <w:pStyle w:val="BodyTextIndent"/>
        <w:tabs>
          <w:tab w:val="clear" w:pos="720"/>
        </w:tabs>
        <w:ind w:left="360" w:firstLine="0"/>
        <w:rPr>
          <w:rFonts w:ascii="Times New Roman" w:hAnsi="Times New Roman" w:cs="Times New Roman"/>
        </w:rPr>
      </w:pPr>
    </w:p>
    <w:p w14:paraId="2E4B8BFC" w14:textId="77777777"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14:paraId="23461B1D" w14:textId="77777777"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SCHEDULE NO. 8</w:t>
      </w:r>
    </w:p>
    <w:p w14:paraId="538AF5D6" w14:textId="77777777"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14:paraId="1505E577" w14:textId="77777777" w:rsidR="00AA4189" w:rsidRPr="00C86E02" w:rsidRDefault="00AA4189" w:rsidP="00AA4189">
      <w:pPr>
        <w:pStyle w:val="BodyTextIndent"/>
        <w:tabs>
          <w:tab w:val="clear" w:pos="720"/>
        </w:tabs>
        <w:ind w:left="0" w:firstLine="0"/>
        <w:rPr>
          <w:rFonts w:ascii="Times New Roman" w:hAnsi="Times New Roman" w:cs="Times New Roman"/>
        </w:rPr>
      </w:pPr>
    </w:p>
    <w:p w14:paraId="1E40CE17" w14:textId="77777777"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372F0340" w14:textId="77777777" w:rsidR="00380EA2" w:rsidRPr="00C86E02" w:rsidRDefault="00380EA2" w:rsidP="00AA4189">
      <w:pPr>
        <w:pStyle w:val="BodyTextIndent"/>
        <w:tabs>
          <w:tab w:val="clear" w:pos="720"/>
        </w:tabs>
        <w:ind w:left="0" w:firstLine="0"/>
        <w:rPr>
          <w:rFonts w:ascii="Times New Roman" w:hAnsi="Times New Roman" w:cs="Times New Roman"/>
        </w:rPr>
      </w:pPr>
    </w:p>
    <w:p w14:paraId="219C7F40"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14:paraId="0BCA7B4B" w14:textId="77777777" w:rsidR="00AA4189" w:rsidRPr="00C86E02" w:rsidRDefault="00AA4189" w:rsidP="00AA4189">
      <w:pPr>
        <w:pStyle w:val="BodyTextIndent"/>
        <w:ind w:left="0" w:firstLine="0"/>
        <w:rPr>
          <w:rFonts w:ascii="Times New Roman" w:hAnsi="Times New Roman" w:cs="Times New Roman"/>
        </w:rPr>
      </w:pPr>
    </w:p>
    <w:p w14:paraId="71E892D5"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14:paraId="0255E421"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341D6516"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14:paraId="66BBBF14"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B9E5B0D"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r w:rsidR="006F16D5" w:rsidRPr="00C86E02">
        <w:rPr>
          <w:rFonts w:ascii="Times New Roman" w:hAnsi="Times New Roman" w:cs="Times New Roman"/>
        </w:rPr>
        <w:t>) (</w:t>
      </w:r>
      <w:r w:rsidRPr="00C86E02">
        <w:rPr>
          <w:rFonts w:ascii="Times New Roman" w:hAnsi="Times New Roman" w:cs="Times New Roman"/>
        </w:rPr>
        <w:t>a).</w:t>
      </w:r>
    </w:p>
    <w:p w14:paraId="1517D412" w14:textId="77777777" w:rsidR="00481D1F" w:rsidRPr="00C86E02" w:rsidRDefault="00481D1F" w:rsidP="00481D1F">
      <w:pPr>
        <w:pStyle w:val="ListParagraph"/>
        <w:rPr>
          <w:rFonts w:ascii="Times New Roman" w:hAnsi="Times New Roman"/>
          <w:sz w:val="24"/>
          <w:szCs w:val="24"/>
        </w:rPr>
      </w:pPr>
    </w:p>
    <w:p w14:paraId="4E2F81EB" w14:textId="77777777"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14:paraId="0F97E3E0"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10DB123"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14:paraId="15515E5D" w14:textId="77777777"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14:paraId="6D9DD6AC" w14:textId="77777777" w:rsidR="009828C2" w:rsidRPr="00C86E02" w:rsidRDefault="009828C2">
      <w:pPr>
        <w:rPr>
          <w:rFonts w:ascii="Times New Roman" w:hAnsi="Times New Roman"/>
          <w:sz w:val="24"/>
          <w:szCs w:val="24"/>
        </w:rPr>
      </w:pPr>
    </w:p>
    <w:p w14:paraId="5B4169DC" w14:textId="77777777" w:rsidR="00BA1507" w:rsidRPr="00C86E02" w:rsidRDefault="00BA1507" w:rsidP="00523210">
      <w:pPr>
        <w:pStyle w:val="Heading1"/>
        <w:rPr>
          <w:rFonts w:ascii="Times New Roman" w:hAnsi="Times New Roman"/>
          <w:szCs w:val="24"/>
        </w:rPr>
      </w:pPr>
    </w:p>
    <w:p w14:paraId="778713FB" w14:textId="77777777" w:rsidR="00DA3618" w:rsidRPr="00C86E02" w:rsidRDefault="00BA1507" w:rsidP="00416795">
      <w:pPr>
        <w:pStyle w:val="Heading1"/>
        <w:jc w:val="center"/>
        <w:rPr>
          <w:rFonts w:ascii="Times New Roman" w:hAnsi="Times New Roman"/>
        </w:rPr>
      </w:pPr>
      <w:r w:rsidRPr="00C86E02">
        <w:rPr>
          <w:rFonts w:ascii="Times New Roman" w:hAnsi="Times New Roman"/>
          <w:szCs w:val="24"/>
        </w:rPr>
        <w:br w:type="page"/>
      </w:r>
    </w:p>
    <w:p w14:paraId="14167614"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 X</w:t>
      </w:r>
    </w:p>
    <w:p w14:paraId="3CBC9457"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2993947D" w14:textId="77777777" w:rsidR="007E15B2" w:rsidRPr="00C86E02" w:rsidRDefault="007E15B2">
      <w:pPr>
        <w:rPr>
          <w:rFonts w:ascii="Times New Roman" w:hAnsi="Times New Roman"/>
          <w:sz w:val="24"/>
          <w:szCs w:val="24"/>
        </w:rPr>
      </w:pPr>
    </w:p>
    <w:p w14:paraId="1DB452CF"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00641902">
        <w:rPr>
          <w:rFonts w:ascii="Times New Roman" w:hAnsi="Times New Roman"/>
          <w:sz w:val="24"/>
          <w:szCs w:val="24"/>
        </w:rPr>
        <w:t xml:space="preserve"> (per visit)</w:t>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$PP.PP</w:t>
      </w:r>
    </w:p>
    <w:p w14:paraId="29D9890C" w14:textId="77777777" w:rsidR="002B53C2" w:rsidRPr="00C86E02" w:rsidRDefault="002B53C2" w:rsidP="002B53C2">
      <w:pPr>
        <w:tabs>
          <w:tab w:val="left" w:pos="1170"/>
        </w:tabs>
        <w:rPr>
          <w:rFonts w:ascii="Times New Roman" w:hAnsi="Times New Roman"/>
          <w:sz w:val="24"/>
          <w:szCs w:val="24"/>
        </w:rPr>
      </w:pPr>
    </w:p>
    <w:p w14:paraId="196B4D88" w14:textId="59D22E04"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Charge </w:t>
      </w:r>
      <w:r w:rsidR="00641902">
        <w:rPr>
          <w:rFonts w:ascii="Times New Roman" w:hAnsi="Times New Roman"/>
          <w:sz w:val="24"/>
          <w:szCs w:val="24"/>
        </w:rPr>
        <w:t>(per visit)</w:t>
      </w:r>
      <w:r w:rsidR="00E22879" w:rsidRPr="00C86E02">
        <w:rPr>
          <w:rFonts w:ascii="Times New Roman" w:hAnsi="Times New Roman"/>
          <w:sz w:val="24"/>
          <w:szCs w:val="24"/>
        </w:rPr>
        <w:tab/>
      </w:r>
      <w:r w:rsidR="00E22879" w:rsidRPr="00C86E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79113C">
        <w:rPr>
          <w:rFonts w:ascii="Times New Roman" w:hAnsi="Times New Roman"/>
          <w:sz w:val="24"/>
          <w:szCs w:val="24"/>
        </w:rPr>
        <w:tab/>
      </w:r>
      <w:r w:rsidR="00641902">
        <w:rPr>
          <w:rFonts w:ascii="Times New Roman" w:hAnsi="Times New Roman"/>
          <w:sz w:val="24"/>
          <w:szCs w:val="24"/>
        </w:rPr>
        <w:tab/>
      </w:r>
      <w:r w:rsidRPr="00C86E02">
        <w:rPr>
          <w:rFonts w:ascii="Times New Roman" w:hAnsi="Times New Roman"/>
          <w:sz w:val="24"/>
          <w:szCs w:val="24"/>
        </w:rPr>
        <w:tab/>
        <w:t>$PP.PP</w:t>
      </w:r>
    </w:p>
    <w:p w14:paraId="448A086A" w14:textId="77777777" w:rsidR="008B5999" w:rsidRPr="00C86E02" w:rsidRDefault="008B5999" w:rsidP="002B53C2">
      <w:pPr>
        <w:tabs>
          <w:tab w:val="left" w:pos="1170"/>
        </w:tabs>
        <w:rPr>
          <w:rFonts w:ascii="Times New Roman" w:hAnsi="Times New Roman"/>
          <w:sz w:val="24"/>
          <w:szCs w:val="24"/>
        </w:rPr>
      </w:pPr>
    </w:p>
    <w:p w14:paraId="7E719236" w14:textId="77777777"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$PP.PP</w:t>
      </w:r>
    </w:p>
    <w:p w14:paraId="66031B4C" w14:textId="77777777" w:rsidR="002B53C2" w:rsidRPr="00C86E02" w:rsidRDefault="002B53C2" w:rsidP="002B53C2">
      <w:pPr>
        <w:tabs>
          <w:tab w:val="left" w:pos="1170"/>
        </w:tabs>
        <w:rPr>
          <w:rFonts w:ascii="Times New Roman" w:hAnsi="Times New Roman"/>
          <w:sz w:val="24"/>
          <w:szCs w:val="24"/>
        </w:rPr>
      </w:pPr>
    </w:p>
    <w:p w14:paraId="62C6FE8A" w14:textId="77777777" w:rsidR="00470D9F"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bookmarkStart w:id="2" w:name="_Hlk43107224"/>
      <w:r w:rsidR="00C04F79">
        <w:rPr>
          <w:rFonts w:ascii="Times New Roman" w:hAnsi="Times New Roman"/>
          <w:sz w:val="24"/>
          <w:szCs w:val="24"/>
        </w:rPr>
        <w:t xml:space="preserve">; </w:t>
      </w:r>
      <w:r w:rsidR="00470D9F">
        <w:rPr>
          <w:rFonts w:ascii="Times New Roman" w:hAnsi="Times New Roman"/>
          <w:sz w:val="24"/>
          <w:szCs w:val="24"/>
        </w:rPr>
        <w:t>(Whichever is greater)</w:t>
      </w:r>
    </w:p>
    <w:p w14:paraId="203B3237" w14:textId="077D60B8" w:rsidR="007E15B2" w:rsidRPr="00C86E02" w:rsidRDefault="00470D9F" w:rsidP="002B53C2">
      <w:pPr>
        <w:tabs>
          <w:tab w:val="left" w:pos="1170"/>
        </w:tabs>
        <w:rPr>
          <w:rFonts w:ascii="Times New Roman" w:hAnsi="Times New Roman"/>
          <w:sz w:val="24"/>
          <w:szCs w:val="24"/>
        </w:rPr>
      </w:pPr>
      <w:r>
        <w:rPr>
          <w:rFonts w:ascii="Times New Roman" w:hAnsi="Times New Roman"/>
          <w:sz w:val="24"/>
          <w:szCs w:val="24"/>
        </w:rPr>
        <w:tab/>
      </w:r>
      <w:r w:rsidR="00C04F79">
        <w:rPr>
          <w:rFonts w:ascii="Times New Roman" w:hAnsi="Times New Roman"/>
          <w:sz w:val="24"/>
          <w:szCs w:val="24"/>
        </w:rPr>
        <w:t>2%</w:t>
      </w:r>
      <w:r w:rsidR="002B53C2" w:rsidRPr="00C86E02">
        <w:rPr>
          <w:rFonts w:ascii="Times New Roman" w:hAnsi="Times New Roman"/>
          <w:sz w:val="24"/>
          <w:szCs w:val="24"/>
        </w:rPr>
        <w:t xml:space="preserve"> </w:t>
      </w:r>
      <w:r>
        <w:rPr>
          <w:rFonts w:ascii="Times New Roman" w:hAnsi="Times New Roman"/>
          <w:sz w:val="24"/>
          <w:szCs w:val="24"/>
        </w:rPr>
        <w:t>of u</w:t>
      </w:r>
      <w:r w:rsidR="002B53C2" w:rsidRPr="00C86E02">
        <w:rPr>
          <w:rFonts w:ascii="Times New Roman" w:hAnsi="Times New Roman"/>
          <w:sz w:val="24"/>
          <w:szCs w:val="24"/>
        </w:rPr>
        <w:t xml:space="preserve">npaid Balance or Minimum </w:t>
      </w:r>
      <w:r>
        <w:rPr>
          <w:rFonts w:ascii="Times New Roman" w:hAnsi="Times New Roman"/>
          <w:sz w:val="24"/>
          <w:szCs w:val="24"/>
        </w:rPr>
        <w:t>$2.50, billed monthly.</w:t>
      </w:r>
    </w:p>
    <w:bookmarkEnd w:id="2"/>
    <w:p w14:paraId="1A022846" w14:textId="77777777" w:rsidR="00E80113" w:rsidRPr="00C86E02" w:rsidRDefault="00E80113" w:rsidP="002B53C2">
      <w:pPr>
        <w:tabs>
          <w:tab w:val="left" w:pos="1170"/>
        </w:tabs>
        <w:rPr>
          <w:rFonts w:ascii="Times New Roman" w:hAnsi="Times New Roman"/>
          <w:sz w:val="24"/>
          <w:szCs w:val="24"/>
        </w:rPr>
      </w:pPr>
    </w:p>
    <w:p w14:paraId="5FCFB30F"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ab/>
        <w:t>$PP.PP</w:t>
      </w:r>
    </w:p>
    <w:p w14:paraId="3E15380A" w14:textId="77777777" w:rsidR="002B53C2" w:rsidRPr="00C86E02" w:rsidRDefault="002B53C2" w:rsidP="002B53C2">
      <w:pPr>
        <w:tabs>
          <w:tab w:val="left" w:pos="1170"/>
        </w:tabs>
        <w:rPr>
          <w:rFonts w:ascii="Times New Roman" w:hAnsi="Times New Roman"/>
          <w:sz w:val="24"/>
          <w:szCs w:val="24"/>
        </w:rPr>
      </w:pPr>
    </w:p>
    <w:p w14:paraId="4F13BF8F" w14:textId="77777777"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E15B2" w:rsidRPr="00C86E02">
        <w:rPr>
          <w:rFonts w:ascii="Times New Roman" w:hAnsi="Times New Roman"/>
          <w:sz w:val="24"/>
          <w:szCs w:val="24"/>
        </w:rPr>
        <w:tab/>
        <w:t>$PP.PP</w:t>
      </w:r>
    </w:p>
    <w:p w14:paraId="43A8A851" w14:textId="77777777" w:rsidR="007E15B2" w:rsidRPr="00C86E02" w:rsidRDefault="007E15B2" w:rsidP="002B53C2">
      <w:pPr>
        <w:tabs>
          <w:tab w:val="left" w:pos="1170"/>
        </w:tabs>
        <w:rPr>
          <w:rFonts w:ascii="Times New Roman" w:hAnsi="Times New Roman"/>
          <w:sz w:val="24"/>
          <w:szCs w:val="24"/>
        </w:rPr>
      </w:pPr>
    </w:p>
    <w:p w14:paraId="384DFD53" w14:textId="77777777" w:rsidR="007E15B2" w:rsidRPr="00C86E02" w:rsidRDefault="00130630" w:rsidP="002B53C2">
      <w:pPr>
        <w:tabs>
          <w:tab w:val="left" w:pos="1170"/>
        </w:tabs>
        <w:rPr>
          <w:rFonts w:ascii="Times New Roman" w:hAnsi="Times New Roman"/>
          <w:sz w:val="24"/>
          <w:szCs w:val="24"/>
        </w:rPr>
      </w:pPr>
      <w:r w:rsidRPr="00C86E02">
        <w:rPr>
          <w:rFonts w:ascii="Times New Roman" w:hAnsi="Times New Roman"/>
          <w:sz w:val="24"/>
          <w:szCs w:val="24"/>
        </w:rPr>
        <w:t>Rule 22</w:t>
      </w:r>
      <w:r w:rsidR="007E15B2" w:rsidRPr="00C86E02">
        <w:rPr>
          <w:rFonts w:ascii="Times New Roman" w:hAnsi="Times New Roman"/>
          <w:sz w:val="24"/>
          <w:szCs w:val="24"/>
        </w:rPr>
        <w:tab/>
        <w:t>Water Availability Letter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ab/>
        <w:t>$PP.PP</w:t>
      </w:r>
    </w:p>
    <w:p w14:paraId="22FC2116" w14:textId="77777777" w:rsidR="008B5999" w:rsidRPr="00C86E02" w:rsidRDefault="008B5999" w:rsidP="00070B17">
      <w:pPr>
        <w:tabs>
          <w:tab w:val="left" w:pos="1170"/>
        </w:tabs>
        <w:rPr>
          <w:rFonts w:ascii="Times New Roman" w:hAnsi="Times New Roman"/>
          <w:sz w:val="24"/>
          <w:szCs w:val="24"/>
        </w:rPr>
      </w:pPr>
    </w:p>
    <w:p w14:paraId="3D8E0ADB" w14:textId="3DD92226" w:rsidR="00070B17" w:rsidRDefault="00070B17" w:rsidP="00070B17">
      <w:pPr>
        <w:tabs>
          <w:tab w:val="left" w:pos="1170"/>
        </w:tabs>
        <w:rPr>
          <w:rFonts w:ascii="Times New Roman" w:hAnsi="Times New Roman"/>
          <w:sz w:val="24"/>
          <w:szCs w:val="24"/>
        </w:rPr>
      </w:pPr>
      <w:r w:rsidRPr="00C86E02">
        <w:rPr>
          <w:rFonts w:ascii="Times New Roman" w:hAnsi="Times New Roman"/>
          <w:sz w:val="24"/>
          <w:szCs w:val="24"/>
        </w:rPr>
        <w:t>Rule 24</w:t>
      </w:r>
      <w:r w:rsidRPr="00C86E02">
        <w:rPr>
          <w:rFonts w:ascii="Times New Roman" w:hAnsi="Times New Roman"/>
          <w:sz w:val="24"/>
          <w:szCs w:val="24"/>
        </w:rPr>
        <w:tab/>
      </w:r>
      <w:r w:rsidR="00570430" w:rsidRPr="00C86E02">
        <w:rPr>
          <w:rFonts w:ascii="Times New Roman" w:hAnsi="Times New Roman"/>
          <w:sz w:val="24"/>
          <w:szCs w:val="24"/>
        </w:rPr>
        <w:t xml:space="preserve">Backflow </w:t>
      </w:r>
      <w:r w:rsidRPr="00C86E02">
        <w:rPr>
          <w:rFonts w:ascii="Times New Roman" w:hAnsi="Times New Roman"/>
          <w:sz w:val="24"/>
          <w:szCs w:val="24"/>
        </w:rPr>
        <w:t>Assembly Testing and Inspection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$PP.PP</w:t>
      </w:r>
    </w:p>
    <w:p w14:paraId="4DFFF288" w14:textId="6F08265E" w:rsidR="000C6B65" w:rsidRDefault="000C6B65" w:rsidP="00070B17">
      <w:pPr>
        <w:tabs>
          <w:tab w:val="left" w:pos="1170"/>
        </w:tabs>
        <w:rPr>
          <w:rFonts w:ascii="Times New Roman" w:hAnsi="Times New Roman"/>
          <w:sz w:val="24"/>
          <w:szCs w:val="24"/>
        </w:rPr>
      </w:pPr>
    </w:p>
    <w:p w14:paraId="26B4D19F" w14:textId="47BE988D" w:rsidR="000C6B65" w:rsidRPr="00C86E02" w:rsidRDefault="000C6B65" w:rsidP="00070B17">
      <w:pPr>
        <w:tabs>
          <w:tab w:val="left" w:pos="1170"/>
        </w:tabs>
        <w:rPr>
          <w:rFonts w:ascii="Times New Roman" w:hAnsi="Times New Roman"/>
          <w:sz w:val="24"/>
          <w:szCs w:val="24"/>
        </w:rPr>
      </w:pPr>
      <w:r>
        <w:rPr>
          <w:rFonts w:ascii="Times New Roman" w:hAnsi="Times New Roman"/>
          <w:sz w:val="24"/>
          <w:szCs w:val="24"/>
        </w:rPr>
        <w:t>Rule 25</w:t>
      </w:r>
      <w:r>
        <w:rPr>
          <w:rFonts w:ascii="Times New Roman" w:hAnsi="Times New Roman"/>
          <w:sz w:val="24"/>
          <w:szCs w:val="24"/>
        </w:rPr>
        <w:tab/>
      </w:r>
      <w:r w:rsidR="00EB65CE">
        <w:rPr>
          <w:rFonts w:ascii="Times New Roman" w:hAnsi="Times New Roman"/>
          <w:sz w:val="24"/>
          <w:szCs w:val="24"/>
        </w:rPr>
        <w:t>Seasonal Turn Off/On</w:t>
      </w:r>
      <w:r w:rsidR="00EB65CE">
        <w:rPr>
          <w:rFonts w:ascii="Times New Roman" w:hAnsi="Times New Roman"/>
          <w:sz w:val="24"/>
          <w:szCs w:val="24"/>
        </w:rPr>
        <w:tab/>
      </w:r>
      <w:r w:rsidR="00EB65CE">
        <w:rPr>
          <w:rFonts w:ascii="Times New Roman" w:hAnsi="Times New Roman"/>
          <w:sz w:val="24"/>
          <w:szCs w:val="24"/>
        </w:rPr>
        <w:tab/>
      </w:r>
      <w:r w:rsidR="00EB65CE">
        <w:rPr>
          <w:rFonts w:ascii="Times New Roman" w:hAnsi="Times New Roman"/>
          <w:sz w:val="24"/>
          <w:szCs w:val="24"/>
        </w:rPr>
        <w:tab/>
      </w:r>
      <w:r w:rsidR="00EB65CE">
        <w:rPr>
          <w:rFonts w:ascii="Times New Roman" w:hAnsi="Times New Roman"/>
          <w:sz w:val="24"/>
          <w:szCs w:val="24"/>
        </w:rPr>
        <w:tab/>
      </w:r>
      <w:r w:rsidR="00EB65CE">
        <w:rPr>
          <w:rFonts w:ascii="Times New Roman" w:hAnsi="Times New Roman"/>
          <w:sz w:val="24"/>
          <w:szCs w:val="24"/>
        </w:rPr>
        <w:tab/>
      </w:r>
      <w:r w:rsidR="00EB65CE">
        <w:rPr>
          <w:rFonts w:ascii="Times New Roman" w:hAnsi="Times New Roman"/>
          <w:sz w:val="24"/>
          <w:szCs w:val="24"/>
        </w:rPr>
        <w:tab/>
      </w:r>
      <w:r w:rsidR="00EB65CE">
        <w:rPr>
          <w:rFonts w:ascii="Times New Roman" w:hAnsi="Times New Roman"/>
          <w:sz w:val="24"/>
          <w:szCs w:val="24"/>
        </w:rPr>
        <w:tab/>
      </w:r>
      <w:r w:rsidR="00EB65CE">
        <w:rPr>
          <w:rFonts w:ascii="Times New Roman" w:hAnsi="Times New Roman"/>
          <w:sz w:val="24"/>
          <w:szCs w:val="24"/>
        </w:rPr>
        <w:tab/>
        <w:t>$</w:t>
      </w:r>
      <w:r w:rsidR="006A32D4">
        <w:rPr>
          <w:rFonts w:ascii="Times New Roman" w:hAnsi="Times New Roman"/>
          <w:sz w:val="24"/>
          <w:szCs w:val="24"/>
        </w:rPr>
        <w:t>10.00</w:t>
      </w:r>
    </w:p>
    <w:p w14:paraId="0D434070" w14:textId="77777777" w:rsidR="00070B17" w:rsidRPr="00C86E02" w:rsidRDefault="00070B17">
      <w:pPr>
        <w:rPr>
          <w:rFonts w:ascii="Times New Roman" w:hAnsi="Times New Roman"/>
          <w:sz w:val="24"/>
          <w:szCs w:val="24"/>
        </w:rPr>
      </w:pPr>
    </w:p>
    <w:p w14:paraId="680BCA19" w14:textId="77777777" w:rsidR="007E15B2" w:rsidRPr="00C86E02" w:rsidRDefault="007E15B2">
      <w:pPr>
        <w:rPr>
          <w:rFonts w:ascii="Times New Roman" w:hAnsi="Times New Roman"/>
          <w:sz w:val="24"/>
          <w:szCs w:val="24"/>
        </w:rPr>
      </w:pPr>
    </w:p>
    <w:p w14:paraId="275510E0" w14:textId="77777777" w:rsidR="007E15B2" w:rsidRPr="00C86E02" w:rsidRDefault="007E15B2">
      <w:pPr>
        <w:rPr>
          <w:rFonts w:ascii="Times New Roman" w:hAnsi="Times New Roman"/>
          <w:sz w:val="24"/>
          <w:szCs w:val="24"/>
        </w:rPr>
      </w:pPr>
    </w:p>
    <w:p w14:paraId="05753B85" w14:textId="77777777" w:rsidR="007E15B2" w:rsidRPr="00C86E02" w:rsidRDefault="007E15B2">
      <w:pPr>
        <w:rPr>
          <w:rFonts w:ascii="Times New Roman" w:hAnsi="Times New Roman"/>
          <w:sz w:val="24"/>
          <w:szCs w:val="24"/>
        </w:rPr>
      </w:pPr>
    </w:p>
    <w:p w14:paraId="7D78FE22" w14:textId="77777777" w:rsidR="007E15B2" w:rsidRPr="00C86E02" w:rsidRDefault="007E15B2" w:rsidP="000A7C18">
      <w:pPr>
        <w:rPr>
          <w:rFonts w:ascii="Times New Roman" w:hAnsi="Times New Roman"/>
          <w:sz w:val="24"/>
          <w:szCs w:val="24"/>
        </w:rPr>
      </w:pPr>
    </w:p>
    <w:sectPr w:rsidR="007E15B2" w:rsidRPr="00C86E02" w:rsidSect="0043060B">
      <w:footerReference w:type="default" r:id="rId14"/>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7C51" w14:textId="77777777" w:rsidR="00DC7583" w:rsidRDefault="00DC7583">
      <w:r>
        <w:separator/>
      </w:r>
    </w:p>
  </w:endnote>
  <w:endnote w:type="continuationSeparator" w:id="0">
    <w:p w14:paraId="0D6171DB" w14:textId="77777777" w:rsidR="00DC7583" w:rsidRDefault="00DC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5464762"/>
  <w:bookmarkStart w:id="1" w:name="_Hlk85464763"/>
  <w:p w14:paraId="67C4963D" w14:textId="77777777" w:rsidR="00D66D0C" w:rsidRPr="00440B75" w:rsidRDefault="00D66D0C" w:rsidP="00D66D0C">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5408" behindDoc="0" locked="0" layoutInCell="0" allowOverlap="1" wp14:anchorId="17079453" wp14:editId="18D1E622">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451A"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" o:allowincell="f" strokeweight="2.25pt"/>
          </w:pict>
        </mc:Fallback>
      </mc:AlternateContent>
    </w:r>
  </w:p>
  <w:tbl>
    <w:tblPr>
      <w:tblStyle w:val="TableGrid"/>
      <w:tblW w:w="0" w:type="auto"/>
      <w:tblInd w:w="-95" w:type="dxa"/>
      <w:tblLook w:val="04A0" w:firstRow="1" w:lastRow="0" w:firstColumn="1" w:lastColumn="0" w:noHBand="0" w:noVBand="1"/>
    </w:tblPr>
    <w:tblGrid>
      <w:gridCol w:w="1355"/>
      <w:gridCol w:w="3235"/>
      <w:gridCol w:w="270"/>
      <w:gridCol w:w="1535"/>
      <w:gridCol w:w="3050"/>
    </w:tblGrid>
    <w:tr w:rsidR="001D2A7F" w14:paraId="0B8B5A4C" w14:textId="77777777" w:rsidTr="001D2A7F">
      <w:tc>
        <w:tcPr>
          <w:tcW w:w="1355" w:type="dxa"/>
          <w:tcBorders>
            <w:top w:val="nil"/>
            <w:left w:val="nil"/>
            <w:bottom w:val="nil"/>
            <w:right w:val="nil"/>
          </w:tcBorders>
        </w:tcPr>
        <w:p w14:paraId="53193103" w14:textId="357F9DDB" w:rsidR="001D2A7F" w:rsidRDefault="001D2A7F" w:rsidP="00D66D0C">
          <w:pPr>
            <w:rPr>
              <w:rFonts w:ascii="Times New Roman" w:hAnsi="Times New Roman"/>
              <w:b/>
            </w:rPr>
          </w:pPr>
          <w:r>
            <w:rPr>
              <w:rFonts w:ascii="Times New Roman" w:hAnsi="Times New Roman"/>
              <w:b/>
            </w:rPr>
            <w:t>Issued Date:</w:t>
          </w:r>
        </w:p>
      </w:tc>
      <w:tc>
        <w:tcPr>
          <w:tcW w:w="3235" w:type="dxa"/>
          <w:tcBorders>
            <w:top w:val="nil"/>
            <w:left w:val="nil"/>
            <w:right w:val="nil"/>
          </w:tcBorders>
        </w:tcPr>
        <w:p w14:paraId="0618BF2B" w14:textId="77777777" w:rsidR="001D2A7F" w:rsidRDefault="001D2A7F" w:rsidP="00D66D0C">
          <w:pPr>
            <w:rPr>
              <w:rFonts w:ascii="Times New Roman" w:hAnsi="Times New Roman"/>
              <w:b/>
            </w:rPr>
          </w:pPr>
        </w:p>
      </w:tc>
      <w:tc>
        <w:tcPr>
          <w:tcW w:w="270" w:type="dxa"/>
          <w:tcBorders>
            <w:top w:val="nil"/>
            <w:left w:val="nil"/>
            <w:bottom w:val="nil"/>
            <w:right w:val="nil"/>
          </w:tcBorders>
        </w:tcPr>
        <w:p w14:paraId="7E6A9727" w14:textId="77777777" w:rsidR="001D2A7F" w:rsidRDefault="001D2A7F" w:rsidP="00D66D0C">
          <w:pPr>
            <w:rPr>
              <w:rFonts w:ascii="Times New Roman" w:hAnsi="Times New Roman"/>
              <w:b/>
            </w:rPr>
          </w:pPr>
        </w:p>
      </w:tc>
      <w:tc>
        <w:tcPr>
          <w:tcW w:w="1535" w:type="dxa"/>
          <w:tcBorders>
            <w:top w:val="nil"/>
            <w:left w:val="nil"/>
            <w:bottom w:val="nil"/>
            <w:right w:val="nil"/>
          </w:tcBorders>
        </w:tcPr>
        <w:p w14:paraId="50445C7F" w14:textId="009F43BC" w:rsidR="001D2A7F" w:rsidRDefault="001D2A7F" w:rsidP="00D66D0C">
          <w:pPr>
            <w:rPr>
              <w:rFonts w:ascii="Times New Roman" w:hAnsi="Times New Roman"/>
              <w:b/>
            </w:rPr>
          </w:pPr>
          <w:r>
            <w:rPr>
              <w:rFonts w:ascii="Times New Roman" w:hAnsi="Times New Roman"/>
              <w:b/>
            </w:rPr>
            <w:t>Effective Date:</w:t>
          </w:r>
        </w:p>
      </w:tc>
      <w:tc>
        <w:tcPr>
          <w:tcW w:w="3050" w:type="dxa"/>
          <w:tcBorders>
            <w:top w:val="nil"/>
            <w:left w:val="nil"/>
            <w:right w:val="nil"/>
          </w:tcBorders>
        </w:tcPr>
        <w:p w14:paraId="263CF4E2" w14:textId="0256B2E2" w:rsidR="001D2A7F" w:rsidRDefault="001D2A7F" w:rsidP="00D66D0C">
          <w:pPr>
            <w:rPr>
              <w:rFonts w:ascii="Times New Roman" w:hAnsi="Times New Roman"/>
              <w:b/>
            </w:rPr>
          </w:pPr>
        </w:p>
      </w:tc>
    </w:tr>
  </w:tbl>
  <w:p w14:paraId="3F315701" w14:textId="2C6BB27C" w:rsidR="00D66D0C" w:rsidRDefault="00D66D0C" w:rsidP="00D66D0C">
    <w:pPr>
      <w:rPr>
        <w:rFonts w:ascii="Times New Roman" w:hAnsi="Times New Roman"/>
        <w:b/>
      </w:rPr>
    </w:pPr>
  </w:p>
  <w:tbl>
    <w:tblPr>
      <w:tblStyle w:val="TableGrid"/>
      <w:tblW w:w="0" w:type="auto"/>
      <w:tblInd w:w="-95" w:type="dxa"/>
      <w:tblLook w:val="04A0" w:firstRow="1" w:lastRow="0" w:firstColumn="1" w:lastColumn="0" w:noHBand="0" w:noVBand="1"/>
    </w:tblPr>
    <w:tblGrid>
      <w:gridCol w:w="1170"/>
      <w:gridCol w:w="8275"/>
    </w:tblGrid>
    <w:tr w:rsidR="001D2A7F" w14:paraId="625BC0B1" w14:textId="77777777" w:rsidTr="00462805">
      <w:tc>
        <w:tcPr>
          <w:tcW w:w="1170" w:type="dxa"/>
          <w:tcBorders>
            <w:top w:val="nil"/>
            <w:left w:val="nil"/>
            <w:bottom w:val="nil"/>
            <w:right w:val="nil"/>
          </w:tcBorders>
        </w:tcPr>
        <w:p w14:paraId="21620B76" w14:textId="1C4A292C" w:rsidR="001D2A7F" w:rsidRDefault="001D2A7F" w:rsidP="00D66D0C">
          <w:pPr>
            <w:rPr>
              <w:rFonts w:ascii="Times New Roman" w:hAnsi="Times New Roman"/>
              <w:b/>
            </w:rPr>
          </w:pPr>
          <w:r>
            <w:rPr>
              <w:rFonts w:ascii="Times New Roman" w:hAnsi="Times New Roman"/>
              <w:b/>
            </w:rPr>
            <w:t>Issued By:</w:t>
          </w:r>
        </w:p>
      </w:tc>
      <w:tc>
        <w:tcPr>
          <w:tcW w:w="8275" w:type="dxa"/>
          <w:tcBorders>
            <w:top w:val="nil"/>
            <w:left w:val="nil"/>
            <w:right w:val="nil"/>
          </w:tcBorders>
        </w:tcPr>
        <w:p w14:paraId="2FAB86B6" w14:textId="4B6EEABB" w:rsidR="001D2A7F" w:rsidRPr="00462805" w:rsidRDefault="00462805" w:rsidP="00D66D0C">
          <w:pPr>
            <w:rPr>
              <w:rFonts w:ascii="Times New Roman" w:hAnsi="Times New Roman"/>
              <w:bCs/>
            </w:rPr>
          </w:pPr>
          <w:r w:rsidRPr="00462805">
            <w:rPr>
              <w:rFonts w:ascii="Times New Roman" w:hAnsi="Times New Roman"/>
              <w:bCs/>
            </w:rPr>
            <w:t>Water Utility Name</w:t>
          </w:r>
        </w:p>
      </w:tc>
    </w:tr>
  </w:tbl>
  <w:p w14:paraId="3AAB10F2" w14:textId="77777777" w:rsidR="001D2A7F" w:rsidRPr="001D2A7F" w:rsidRDefault="001D2A7F" w:rsidP="00D66D0C">
    <w:pPr>
      <w:rPr>
        <w:rFonts w:ascii="Times New Roman" w:hAnsi="Times New Roman"/>
        <w:b/>
      </w:rPr>
    </w:pPr>
  </w:p>
  <w:tbl>
    <w:tblPr>
      <w:tblStyle w:val="TableGrid"/>
      <w:tblW w:w="0" w:type="auto"/>
      <w:tblInd w:w="-95" w:type="dxa"/>
      <w:tblLook w:val="04A0" w:firstRow="1" w:lastRow="0" w:firstColumn="1" w:lastColumn="0" w:noHBand="0" w:noVBand="1"/>
    </w:tblPr>
    <w:tblGrid>
      <w:gridCol w:w="540"/>
      <w:gridCol w:w="4136"/>
      <w:gridCol w:w="369"/>
      <w:gridCol w:w="720"/>
      <w:gridCol w:w="3680"/>
    </w:tblGrid>
    <w:tr w:rsidR="00462805" w14:paraId="2FF8631A" w14:textId="77777777" w:rsidTr="00462805">
      <w:tc>
        <w:tcPr>
          <w:tcW w:w="540" w:type="dxa"/>
          <w:tcBorders>
            <w:top w:val="nil"/>
            <w:left w:val="nil"/>
            <w:bottom w:val="nil"/>
            <w:right w:val="nil"/>
          </w:tcBorders>
        </w:tcPr>
        <w:p w14:paraId="6EF4B8E7" w14:textId="1F3A4A14" w:rsidR="00462805" w:rsidRDefault="00462805" w:rsidP="00D66D0C">
          <w:pPr>
            <w:rPr>
              <w:rFonts w:ascii="Times New Roman" w:hAnsi="Times New Roman"/>
              <w:b/>
            </w:rPr>
          </w:pPr>
          <w:r>
            <w:rPr>
              <w:rFonts w:ascii="Times New Roman" w:hAnsi="Times New Roman"/>
              <w:b/>
            </w:rPr>
            <w:t>By:</w:t>
          </w:r>
        </w:p>
      </w:tc>
      <w:tc>
        <w:tcPr>
          <w:tcW w:w="4136" w:type="dxa"/>
          <w:tcBorders>
            <w:top w:val="nil"/>
            <w:left w:val="nil"/>
            <w:right w:val="nil"/>
          </w:tcBorders>
        </w:tcPr>
        <w:p w14:paraId="0583CEFD" w14:textId="77777777" w:rsidR="00462805" w:rsidRDefault="00462805" w:rsidP="00D66D0C">
          <w:pPr>
            <w:rPr>
              <w:rFonts w:ascii="Times New Roman" w:hAnsi="Times New Roman"/>
              <w:b/>
            </w:rPr>
          </w:pPr>
        </w:p>
      </w:tc>
      <w:tc>
        <w:tcPr>
          <w:tcW w:w="369" w:type="dxa"/>
          <w:tcBorders>
            <w:top w:val="nil"/>
            <w:left w:val="nil"/>
            <w:bottom w:val="nil"/>
            <w:right w:val="nil"/>
          </w:tcBorders>
        </w:tcPr>
        <w:p w14:paraId="2CA8703E" w14:textId="77777777" w:rsidR="00462805" w:rsidRDefault="00462805" w:rsidP="00D66D0C">
          <w:pPr>
            <w:rPr>
              <w:rFonts w:ascii="Times New Roman" w:hAnsi="Times New Roman"/>
              <w:b/>
            </w:rPr>
          </w:pPr>
        </w:p>
      </w:tc>
      <w:tc>
        <w:tcPr>
          <w:tcW w:w="720" w:type="dxa"/>
          <w:tcBorders>
            <w:top w:val="nil"/>
            <w:left w:val="nil"/>
            <w:bottom w:val="nil"/>
            <w:right w:val="nil"/>
          </w:tcBorders>
        </w:tcPr>
        <w:p w14:paraId="1AC38392" w14:textId="63DE4659" w:rsidR="00462805" w:rsidRDefault="00462805" w:rsidP="00D66D0C">
          <w:pPr>
            <w:rPr>
              <w:rFonts w:ascii="Times New Roman" w:hAnsi="Times New Roman"/>
              <w:b/>
            </w:rPr>
          </w:pPr>
          <w:r>
            <w:rPr>
              <w:rFonts w:ascii="Times New Roman" w:hAnsi="Times New Roman"/>
              <w:b/>
            </w:rPr>
            <w:t>Title:</w:t>
          </w:r>
        </w:p>
      </w:tc>
      <w:tc>
        <w:tcPr>
          <w:tcW w:w="3680" w:type="dxa"/>
          <w:tcBorders>
            <w:top w:val="nil"/>
            <w:left w:val="nil"/>
            <w:right w:val="nil"/>
          </w:tcBorders>
        </w:tcPr>
        <w:p w14:paraId="599B2572" w14:textId="77777777" w:rsidR="00462805" w:rsidRDefault="00462805" w:rsidP="00D66D0C">
          <w:pPr>
            <w:rPr>
              <w:rFonts w:ascii="Times New Roman" w:hAnsi="Times New Roman"/>
              <w:b/>
            </w:rPr>
          </w:pPr>
        </w:p>
      </w:tc>
    </w:tr>
  </w:tbl>
  <w:p w14:paraId="6F7AA969" w14:textId="77777777" w:rsidR="00462805" w:rsidRPr="001D2A7F" w:rsidRDefault="00462805" w:rsidP="00D66D0C">
    <w:pPr>
      <w:rPr>
        <w:rFonts w:ascii="Times New Roman" w:hAnsi="Times New Roman"/>
        <w:b/>
      </w:rPr>
    </w:pPr>
  </w:p>
  <w:bookmarkEnd w:id="0"/>
  <w:bookmarkEnd w:id="1"/>
  <w:p w14:paraId="180F363C" w14:textId="77777777" w:rsidR="00D66D0C" w:rsidRDefault="00D66D0C" w:rsidP="00D66D0C">
    <w:pPr>
      <w:pStyle w:val="Footer"/>
    </w:pPr>
  </w:p>
  <w:p w14:paraId="1AA069CD" w14:textId="77777777" w:rsidR="00D66D0C" w:rsidRDefault="00D66D0C" w:rsidP="00D66D0C">
    <w:pPr>
      <w:pStyle w:val="Footer"/>
    </w:pPr>
  </w:p>
  <w:p w14:paraId="70491EF4" w14:textId="77777777" w:rsidR="00D66D0C" w:rsidRDefault="00D6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3DB4" w14:textId="77777777" w:rsidR="009B15C2" w:rsidRPr="00440B75" w:rsidRDefault="009B15C2" w:rsidP="009B15C2">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9504" behindDoc="0" locked="0" layoutInCell="0" allowOverlap="1" wp14:anchorId="7DBFBD79" wp14:editId="3FD4C6F7">
              <wp:simplePos x="0" y="0"/>
              <wp:positionH relativeFrom="column">
                <wp:posOffset>0</wp:posOffset>
              </wp:positionH>
              <wp:positionV relativeFrom="paragraph">
                <wp:posOffset>30480</wp:posOffset>
              </wp:positionV>
              <wp:extent cx="592391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0C5B"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" o:allowincell="f" strokeweight="2.25pt"/>
          </w:pict>
        </mc:Fallback>
      </mc:AlternateContent>
    </w:r>
  </w:p>
  <w:tbl>
    <w:tblPr>
      <w:tblStyle w:val="TableGrid"/>
      <w:tblW w:w="0" w:type="auto"/>
      <w:tblInd w:w="-95" w:type="dxa"/>
      <w:tblLook w:val="04A0" w:firstRow="1" w:lastRow="0" w:firstColumn="1" w:lastColumn="0" w:noHBand="0" w:noVBand="1"/>
    </w:tblPr>
    <w:tblGrid>
      <w:gridCol w:w="1355"/>
      <w:gridCol w:w="3235"/>
      <w:gridCol w:w="270"/>
      <w:gridCol w:w="1535"/>
      <w:gridCol w:w="3050"/>
    </w:tblGrid>
    <w:tr w:rsidR="009B15C2" w14:paraId="5DBE4173" w14:textId="77777777" w:rsidTr="005669DF">
      <w:tc>
        <w:tcPr>
          <w:tcW w:w="1355" w:type="dxa"/>
          <w:tcBorders>
            <w:top w:val="nil"/>
            <w:left w:val="nil"/>
            <w:bottom w:val="nil"/>
            <w:right w:val="nil"/>
          </w:tcBorders>
        </w:tcPr>
        <w:p w14:paraId="03572A9D" w14:textId="77777777" w:rsidR="009B15C2" w:rsidRDefault="009B15C2" w:rsidP="009B15C2">
          <w:pPr>
            <w:rPr>
              <w:rFonts w:ascii="Times New Roman" w:hAnsi="Times New Roman"/>
              <w:b/>
            </w:rPr>
          </w:pPr>
          <w:r>
            <w:rPr>
              <w:rFonts w:ascii="Times New Roman" w:hAnsi="Times New Roman"/>
              <w:b/>
            </w:rPr>
            <w:t>Issued Date:</w:t>
          </w:r>
        </w:p>
      </w:tc>
      <w:tc>
        <w:tcPr>
          <w:tcW w:w="3235" w:type="dxa"/>
          <w:tcBorders>
            <w:top w:val="nil"/>
            <w:left w:val="nil"/>
            <w:right w:val="nil"/>
          </w:tcBorders>
        </w:tcPr>
        <w:p w14:paraId="420A8534" w14:textId="77777777" w:rsidR="009B15C2" w:rsidRDefault="009B15C2" w:rsidP="009B15C2">
          <w:pPr>
            <w:rPr>
              <w:rFonts w:ascii="Times New Roman" w:hAnsi="Times New Roman"/>
              <w:b/>
            </w:rPr>
          </w:pPr>
        </w:p>
      </w:tc>
      <w:tc>
        <w:tcPr>
          <w:tcW w:w="270" w:type="dxa"/>
          <w:tcBorders>
            <w:top w:val="nil"/>
            <w:left w:val="nil"/>
            <w:bottom w:val="nil"/>
            <w:right w:val="nil"/>
          </w:tcBorders>
        </w:tcPr>
        <w:p w14:paraId="28A4F043" w14:textId="77777777" w:rsidR="009B15C2" w:rsidRDefault="009B15C2" w:rsidP="009B15C2">
          <w:pPr>
            <w:rPr>
              <w:rFonts w:ascii="Times New Roman" w:hAnsi="Times New Roman"/>
              <w:b/>
            </w:rPr>
          </w:pPr>
        </w:p>
      </w:tc>
      <w:tc>
        <w:tcPr>
          <w:tcW w:w="1535" w:type="dxa"/>
          <w:tcBorders>
            <w:top w:val="nil"/>
            <w:left w:val="nil"/>
            <w:bottom w:val="nil"/>
            <w:right w:val="nil"/>
          </w:tcBorders>
        </w:tcPr>
        <w:p w14:paraId="5AA2020B" w14:textId="77777777" w:rsidR="009B15C2" w:rsidRDefault="009B15C2" w:rsidP="009B15C2">
          <w:pPr>
            <w:rPr>
              <w:rFonts w:ascii="Times New Roman" w:hAnsi="Times New Roman"/>
              <w:b/>
            </w:rPr>
          </w:pPr>
          <w:r>
            <w:rPr>
              <w:rFonts w:ascii="Times New Roman" w:hAnsi="Times New Roman"/>
              <w:b/>
            </w:rPr>
            <w:t>Effective Date:</w:t>
          </w:r>
        </w:p>
      </w:tc>
      <w:tc>
        <w:tcPr>
          <w:tcW w:w="3050" w:type="dxa"/>
          <w:tcBorders>
            <w:top w:val="nil"/>
            <w:left w:val="nil"/>
            <w:right w:val="nil"/>
          </w:tcBorders>
        </w:tcPr>
        <w:p w14:paraId="143559AF" w14:textId="77777777" w:rsidR="009B15C2" w:rsidRDefault="009B15C2" w:rsidP="009B15C2">
          <w:pPr>
            <w:rPr>
              <w:rFonts w:ascii="Times New Roman" w:hAnsi="Times New Roman"/>
              <w:b/>
            </w:rPr>
          </w:pPr>
        </w:p>
      </w:tc>
    </w:tr>
  </w:tbl>
  <w:p w14:paraId="66E1BF6D" w14:textId="77777777" w:rsidR="009B15C2" w:rsidRDefault="009B15C2" w:rsidP="009B15C2">
    <w:pPr>
      <w:rPr>
        <w:rFonts w:ascii="Times New Roman" w:hAnsi="Times New Roman"/>
        <w:b/>
      </w:rPr>
    </w:pPr>
  </w:p>
  <w:tbl>
    <w:tblPr>
      <w:tblStyle w:val="TableGrid"/>
      <w:tblW w:w="0" w:type="auto"/>
      <w:tblInd w:w="-95" w:type="dxa"/>
      <w:tblLook w:val="04A0" w:firstRow="1" w:lastRow="0" w:firstColumn="1" w:lastColumn="0" w:noHBand="0" w:noVBand="1"/>
    </w:tblPr>
    <w:tblGrid>
      <w:gridCol w:w="1170"/>
      <w:gridCol w:w="8275"/>
    </w:tblGrid>
    <w:tr w:rsidR="009B15C2" w14:paraId="0054BB5D" w14:textId="77777777" w:rsidTr="005669DF">
      <w:tc>
        <w:tcPr>
          <w:tcW w:w="1170" w:type="dxa"/>
          <w:tcBorders>
            <w:top w:val="nil"/>
            <w:left w:val="nil"/>
            <w:bottom w:val="nil"/>
            <w:right w:val="nil"/>
          </w:tcBorders>
        </w:tcPr>
        <w:p w14:paraId="7D79B2F4" w14:textId="77777777" w:rsidR="009B15C2" w:rsidRDefault="009B15C2" w:rsidP="009B15C2">
          <w:pPr>
            <w:rPr>
              <w:rFonts w:ascii="Times New Roman" w:hAnsi="Times New Roman"/>
              <w:b/>
            </w:rPr>
          </w:pPr>
          <w:r>
            <w:rPr>
              <w:rFonts w:ascii="Times New Roman" w:hAnsi="Times New Roman"/>
              <w:b/>
            </w:rPr>
            <w:t>Issued By:</w:t>
          </w:r>
        </w:p>
      </w:tc>
      <w:tc>
        <w:tcPr>
          <w:tcW w:w="8275" w:type="dxa"/>
          <w:tcBorders>
            <w:top w:val="nil"/>
            <w:left w:val="nil"/>
            <w:right w:val="nil"/>
          </w:tcBorders>
        </w:tcPr>
        <w:p w14:paraId="40D32C3B" w14:textId="77777777" w:rsidR="009B15C2" w:rsidRPr="00462805" w:rsidRDefault="009B15C2" w:rsidP="009B15C2">
          <w:pPr>
            <w:rPr>
              <w:rFonts w:ascii="Times New Roman" w:hAnsi="Times New Roman"/>
              <w:bCs/>
            </w:rPr>
          </w:pPr>
          <w:r w:rsidRPr="00462805">
            <w:rPr>
              <w:rFonts w:ascii="Times New Roman" w:hAnsi="Times New Roman"/>
              <w:bCs/>
            </w:rPr>
            <w:t>Water Utility Name</w:t>
          </w:r>
        </w:p>
      </w:tc>
    </w:tr>
  </w:tbl>
  <w:p w14:paraId="4DA48FCA" w14:textId="77777777" w:rsidR="009B15C2" w:rsidRPr="001D2A7F" w:rsidRDefault="009B15C2" w:rsidP="009B15C2">
    <w:pPr>
      <w:rPr>
        <w:rFonts w:ascii="Times New Roman" w:hAnsi="Times New Roman"/>
        <w:b/>
      </w:rPr>
    </w:pPr>
  </w:p>
  <w:tbl>
    <w:tblPr>
      <w:tblStyle w:val="TableGrid"/>
      <w:tblW w:w="0" w:type="auto"/>
      <w:tblInd w:w="-95" w:type="dxa"/>
      <w:tblLook w:val="04A0" w:firstRow="1" w:lastRow="0" w:firstColumn="1" w:lastColumn="0" w:noHBand="0" w:noVBand="1"/>
    </w:tblPr>
    <w:tblGrid>
      <w:gridCol w:w="540"/>
      <w:gridCol w:w="4136"/>
      <w:gridCol w:w="369"/>
      <w:gridCol w:w="720"/>
      <w:gridCol w:w="3680"/>
    </w:tblGrid>
    <w:tr w:rsidR="009B15C2" w14:paraId="737F8289" w14:textId="77777777" w:rsidTr="005669DF">
      <w:tc>
        <w:tcPr>
          <w:tcW w:w="540" w:type="dxa"/>
          <w:tcBorders>
            <w:top w:val="nil"/>
            <w:left w:val="nil"/>
            <w:bottom w:val="nil"/>
            <w:right w:val="nil"/>
          </w:tcBorders>
        </w:tcPr>
        <w:p w14:paraId="3D2D0A48" w14:textId="77777777" w:rsidR="009B15C2" w:rsidRDefault="009B15C2" w:rsidP="009B15C2">
          <w:pPr>
            <w:rPr>
              <w:rFonts w:ascii="Times New Roman" w:hAnsi="Times New Roman"/>
              <w:b/>
            </w:rPr>
          </w:pPr>
          <w:r>
            <w:rPr>
              <w:rFonts w:ascii="Times New Roman" w:hAnsi="Times New Roman"/>
              <w:b/>
            </w:rPr>
            <w:t>By:</w:t>
          </w:r>
        </w:p>
      </w:tc>
      <w:tc>
        <w:tcPr>
          <w:tcW w:w="4136" w:type="dxa"/>
          <w:tcBorders>
            <w:top w:val="nil"/>
            <w:left w:val="nil"/>
            <w:right w:val="nil"/>
          </w:tcBorders>
        </w:tcPr>
        <w:p w14:paraId="03F0427A" w14:textId="77777777" w:rsidR="009B15C2" w:rsidRDefault="009B15C2" w:rsidP="009B15C2">
          <w:pPr>
            <w:rPr>
              <w:rFonts w:ascii="Times New Roman" w:hAnsi="Times New Roman"/>
              <w:b/>
            </w:rPr>
          </w:pPr>
        </w:p>
      </w:tc>
      <w:tc>
        <w:tcPr>
          <w:tcW w:w="369" w:type="dxa"/>
          <w:tcBorders>
            <w:top w:val="nil"/>
            <w:left w:val="nil"/>
            <w:bottom w:val="nil"/>
            <w:right w:val="nil"/>
          </w:tcBorders>
        </w:tcPr>
        <w:p w14:paraId="3332FF63" w14:textId="77777777" w:rsidR="009B15C2" w:rsidRDefault="009B15C2" w:rsidP="009B15C2">
          <w:pPr>
            <w:rPr>
              <w:rFonts w:ascii="Times New Roman" w:hAnsi="Times New Roman"/>
              <w:b/>
            </w:rPr>
          </w:pPr>
        </w:p>
      </w:tc>
      <w:tc>
        <w:tcPr>
          <w:tcW w:w="720" w:type="dxa"/>
          <w:tcBorders>
            <w:top w:val="nil"/>
            <w:left w:val="nil"/>
            <w:bottom w:val="nil"/>
            <w:right w:val="nil"/>
          </w:tcBorders>
        </w:tcPr>
        <w:p w14:paraId="467C543A" w14:textId="77777777" w:rsidR="009B15C2" w:rsidRDefault="009B15C2" w:rsidP="009B15C2">
          <w:pPr>
            <w:rPr>
              <w:rFonts w:ascii="Times New Roman" w:hAnsi="Times New Roman"/>
              <w:b/>
            </w:rPr>
          </w:pPr>
          <w:r>
            <w:rPr>
              <w:rFonts w:ascii="Times New Roman" w:hAnsi="Times New Roman"/>
              <w:b/>
            </w:rPr>
            <w:t>Title:</w:t>
          </w:r>
        </w:p>
      </w:tc>
      <w:tc>
        <w:tcPr>
          <w:tcW w:w="3680" w:type="dxa"/>
          <w:tcBorders>
            <w:top w:val="nil"/>
            <w:left w:val="nil"/>
            <w:right w:val="nil"/>
          </w:tcBorders>
        </w:tcPr>
        <w:p w14:paraId="2AB8180D" w14:textId="77777777" w:rsidR="009B15C2" w:rsidRDefault="009B15C2" w:rsidP="009B15C2">
          <w:pPr>
            <w:rPr>
              <w:rFonts w:ascii="Times New Roman" w:hAnsi="Times New Roman"/>
              <w:b/>
            </w:rPr>
          </w:pPr>
        </w:p>
      </w:tc>
    </w:tr>
  </w:tbl>
  <w:p w14:paraId="345A798C" w14:textId="77777777" w:rsidR="00955EF4" w:rsidRPr="00005D42" w:rsidRDefault="00955EF4" w:rsidP="0000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74CC" w14:textId="77777777" w:rsidR="00DC7583" w:rsidRDefault="00DC7583">
      <w:r>
        <w:separator/>
      </w:r>
    </w:p>
  </w:footnote>
  <w:footnote w:type="continuationSeparator" w:id="0">
    <w:p w14:paraId="1D253C97" w14:textId="77777777" w:rsidR="00DC7583" w:rsidRDefault="00DC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EADA" w14:textId="77777777" w:rsidR="00A616A3" w:rsidRPr="001D2A7F" w:rsidRDefault="00A616A3" w:rsidP="00A616A3">
    <w:pPr>
      <w:pStyle w:val="Header"/>
      <w:rPr>
        <w:rFonts w:ascii="Times New Roman" w:hAnsi="Times New Roman"/>
      </w:rPr>
    </w:pPr>
    <w:r w:rsidRPr="001D2A7F">
      <w:rPr>
        <w:rFonts w:ascii="Times New Roman" w:hAnsi="Times New Roman"/>
      </w:rPr>
      <w:t xml:space="preserve">Original Sheet No. </w:t>
    </w:r>
    <w:r w:rsidRPr="001D2A7F">
      <w:rPr>
        <w:rFonts w:ascii="Times New Roman" w:hAnsi="Times New Roman"/>
      </w:rPr>
      <w:fldChar w:fldCharType="begin"/>
    </w:r>
    <w:r w:rsidRPr="001D2A7F">
      <w:rPr>
        <w:rFonts w:ascii="Times New Roman" w:hAnsi="Times New Roman"/>
      </w:rPr>
      <w:instrText xml:space="preserve"> PAGE   \* MERGEFORMAT </w:instrText>
    </w:r>
    <w:r w:rsidRPr="001D2A7F">
      <w:rPr>
        <w:rFonts w:ascii="Times New Roman" w:hAnsi="Times New Roman"/>
      </w:rPr>
      <w:fldChar w:fldCharType="separate"/>
    </w:r>
    <w:r w:rsidRPr="001D2A7F">
      <w:rPr>
        <w:rFonts w:ascii="Times New Roman" w:hAnsi="Times New Roman"/>
      </w:rPr>
      <w:t>1</w:t>
    </w:r>
    <w:r w:rsidRPr="001D2A7F">
      <w:rPr>
        <w:rFonts w:ascii="Times New Roman" w:hAnsi="Times New Roman"/>
      </w:rPr>
      <w:fldChar w:fldCharType="end"/>
    </w:r>
  </w:p>
  <w:p w14:paraId="421BA289" w14:textId="77777777" w:rsidR="00A616A3" w:rsidRPr="001D2A7F" w:rsidRDefault="00A616A3" w:rsidP="00A616A3">
    <w:pPr>
      <w:pStyle w:val="Header"/>
      <w:rPr>
        <w:rFonts w:ascii="Times New Roman" w:hAnsi="Times New Roman"/>
      </w:rPr>
    </w:pPr>
    <w:r w:rsidRPr="001D2A7F">
      <w:rPr>
        <w:rFonts w:ascii="Times New Roman" w:hAnsi="Times New Roman"/>
      </w:rPr>
      <w:t>WN U-1</w:t>
    </w:r>
  </w:p>
  <w:p w14:paraId="393726A1" w14:textId="77777777" w:rsidR="00A616A3" w:rsidRPr="001D2A7F" w:rsidRDefault="00A616A3" w:rsidP="00A616A3">
    <w:pPr>
      <w:pStyle w:val="Header"/>
      <w:rPr>
        <w:rFonts w:ascii="Times New Roman" w:hAnsi="Times New Roman"/>
      </w:rPr>
    </w:pPr>
    <w:r w:rsidRPr="001D2A7F">
      <w:rPr>
        <w:rFonts w:ascii="Times New Roman" w:hAnsi="Times New Roman"/>
      </w:rPr>
      <w:t>(Water Utility Name)</w:t>
    </w:r>
    <w:r w:rsidRPr="001D2A7F">
      <w:rPr>
        <w:rFonts w:ascii="Times New Roman" w:hAnsi="Times New Roman"/>
      </w:rPr>
      <w:tab/>
    </w:r>
    <w:r w:rsidRPr="001D2A7F">
      <w:rPr>
        <w:rFonts w:ascii="Times New Roman" w:hAnsi="Times New Roman"/>
      </w:rPr>
      <w:tab/>
    </w:r>
    <w:r w:rsidRPr="001D2A7F">
      <w:rPr>
        <w:rFonts w:ascii="Times New Roman" w:hAnsi="Times New Roman"/>
        <w:b/>
      </w:rPr>
      <w:t>For Commission's Receipt Stamp</w:t>
    </w:r>
  </w:p>
  <w:p w14:paraId="0C293121" w14:textId="3893B6E1" w:rsidR="0053526B" w:rsidRDefault="00A616A3">
    <w:pPr>
      <w:pStyle w:val="Header"/>
    </w:pPr>
    <w:r>
      <w:rPr>
        <w:rFonts w:ascii="Times New Roman" w:hAnsi="Times New Roman"/>
        <w:noProof/>
        <w:snapToGrid/>
        <w:sz w:val="24"/>
        <w:szCs w:val="24"/>
      </w:rPr>
      <mc:AlternateContent>
        <mc:Choice Requires="wps">
          <w:drawing>
            <wp:anchor distT="0" distB="0" distL="114300" distR="114300" simplePos="0" relativeHeight="251663360" behindDoc="0" locked="0" layoutInCell="0" allowOverlap="1" wp14:anchorId="7194B4F8" wp14:editId="70EF8CDF">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CF6B"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ADDA" w14:textId="77777777" w:rsidR="00CC09BD" w:rsidRPr="001D2A7F" w:rsidRDefault="00CC09BD" w:rsidP="00CC09BD">
    <w:pPr>
      <w:pStyle w:val="Header"/>
      <w:rPr>
        <w:rFonts w:ascii="Times New Roman" w:hAnsi="Times New Roman"/>
      </w:rPr>
    </w:pPr>
    <w:r w:rsidRPr="001D2A7F">
      <w:rPr>
        <w:rFonts w:ascii="Times New Roman" w:hAnsi="Times New Roman"/>
      </w:rPr>
      <w:t xml:space="preserve">Original Sheet No. </w:t>
    </w:r>
    <w:r w:rsidRPr="001D2A7F">
      <w:rPr>
        <w:rFonts w:ascii="Times New Roman" w:hAnsi="Times New Roman"/>
      </w:rPr>
      <w:fldChar w:fldCharType="begin"/>
    </w:r>
    <w:r w:rsidRPr="001D2A7F">
      <w:rPr>
        <w:rFonts w:ascii="Times New Roman" w:hAnsi="Times New Roman"/>
      </w:rPr>
      <w:instrText xml:space="preserve"> PAGE   \* MERGEFORMAT </w:instrText>
    </w:r>
    <w:r w:rsidRPr="001D2A7F">
      <w:rPr>
        <w:rFonts w:ascii="Times New Roman" w:hAnsi="Times New Roman"/>
      </w:rPr>
      <w:fldChar w:fldCharType="separate"/>
    </w:r>
    <w:r w:rsidRPr="001D2A7F">
      <w:rPr>
        <w:rFonts w:ascii="Times New Roman" w:hAnsi="Times New Roman"/>
      </w:rPr>
      <w:t>2</w:t>
    </w:r>
    <w:r w:rsidRPr="001D2A7F">
      <w:rPr>
        <w:rFonts w:ascii="Times New Roman" w:hAnsi="Times New Roman"/>
      </w:rPr>
      <w:fldChar w:fldCharType="end"/>
    </w:r>
  </w:p>
  <w:p w14:paraId="22203055" w14:textId="77777777" w:rsidR="00CC09BD" w:rsidRPr="001D2A7F" w:rsidRDefault="00CC09BD" w:rsidP="00CC09BD">
    <w:pPr>
      <w:pStyle w:val="Header"/>
      <w:rPr>
        <w:rFonts w:ascii="Times New Roman" w:hAnsi="Times New Roman"/>
      </w:rPr>
    </w:pPr>
    <w:r w:rsidRPr="001D2A7F">
      <w:rPr>
        <w:rFonts w:ascii="Times New Roman" w:hAnsi="Times New Roman"/>
      </w:rPr>
      <w:t>WN U-1</w:t>
    </w:r>
  </w:p>
  <w:p w14:paraId="47EADFD4" w14:textId="3198B0BC" w:rsidR="00CC09BD" w:rsidRPr="001D2A7F" w:rsidRDefault="00CC09BD" w:rsidP="00CC09BD">
    <w:pPr>
      <w:pStyle w:val="Header"/>
      <w:rPr>
        <w:rFonts w:ascii="Times New Roman" w:hAnsi="Times New Roman"/>
        <w:b/>
      </w:rPr>
    </w:pPr>
    <w:r w:rsidRPr="001D2A7F">
      <w:rPr>
        <w:rFonts w:ascii="Times New Roman" w:hAnsi="Times New Roman"/>
      </w:rPr>
      <w:t>(Water Utility Name)</w:t>
    </w:r>
    <w:r w:rsidRPr="001D2A7F">
      <w:rPr>
        <w:rFonts w:ascii="Times New Roman" w:hAnsi="Times New Roman"/>
      </w:rPr>
      <w:tab/>
    </w:r>
    <w:r w:rsidRPr="001D2A7F">
      <w:rPr>
        <w:rFonts w:ascii="Times New Roman" w:hAnsi="Times New Roman"/>
      </w:rPr>
      <w:tab/>
    </w:r>
    <w:r w:rsidRPr="001D2A7F">
      <w:rPr>
        <w:rFonts w:ascii="Times New Roman" w:hAnsi="Times New Roman"/>
        <w:b/>
      </w:rPr>
      <w:t>For Commission's Receipt Stamp</w:t>
    </w:r>
  </w:p>
  <w:p w14:paraId="49C0ED12" w14:textId="77777777" w:rsidR="00CC09BD" w:rsidRPr="00E44D38" w:rsidRDefault="00CC09BD" w:rsidP="00CC09BD">
    <w:pPr>
      <w:pStyle w:val="Header"/>
      <w:rPr>
        <w:rFonts w:ascii="Times New Roman" w:hAnsi="Times New Roman"/>
      </w:rPr>
    </w:pPr>
  </w:p>
  <w:p w14:paraId="55FCBDF6" w14:textId="7F90421D" w:rsidR="00CC09BD" w:rsidRPr="00CC09BD" w:rsidRDefault="00CC09BD" w:rsidP="00CC09BD">
    <w:pPr>
      <w:pStyle w:val="Header"/>
    </w:pPr>
    <w:r>
      <w:rPr>
        <w:rFonts w:ascii="Times New Roman" w:hAnsi="Times New Roman"/>
        <w:noProof/>
        <w:snapToGrid/>
        <w:sz w:val="24"/>
        <w:szCs w:val="24"/>
      </w:rPr>
      <mc:AlternateContent>
        <mc:Choice Requires="wps">
          <w:drawing>
            <wp:anchor distT="0" distB="0" distL="114300" distR="114300" simplePos="0" relativeHeight="251667456" behindDoc="0" locked="0" layoutInCell="0" allowOverlap="1" wp14:anchorId="5C45586E" wp14:editId="6B5E6493">
              <wp:simplePos x="0" y="0"/>
              <wp:positionH relativeFrom="column">
                <wp:posOffset>0</wp:posOffset>
              </wp:positionH>
              <wp:positionV relativeFrom="paragraph">
                <wp:posOffset>-635</wp:posOffset>
              </wp:positionV>
              <wp:extent cx="595566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9F23"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" o:allowincell="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8076D"/>
    <w:multiLevelType w:val="hybridMultilevel"/>
    <w:tmpl w:val="930845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9"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4"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7"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9"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6"/>
  </w:num>
  <w:num w:numId="5">
    <w:abstractNumId w:val="25"/>
  </w:num>
  <w:num w:numId="6">
    <w:abstractNumId w:val="29"/>
  </w:num>
  <w:num w:numId="7">
    <w:abstractNumId w:val="13"/>
  </w:num>
  <w:num w:numId="8">
    <w:abstractNumId w:val="0"/>
  </w:num>
  <w:num w:numId="9">
    <w:abstractNumId w:val="2"/>
  </w:num>
  <w:num w:numId="10">
    <w:abstractNumId w:val="14"/>
  </w:num>
  <w:num w:numId="11">
    <w:abstractNumId w:val="6"/>
  </w:num>
  <w:num w:numId="12">
    <w:abstractNumId w:val="17"/>
  </w:num>
  <w:num w:numId="13">
    <w:abstractNumId w:val="26"/>
  </w:num>
  <w:num w:numId="14">
    <w:abstractNumId w:val="3"/>
  </w:num>
  <w:num w:numId="15">
    <w:abstractNumId w:val="30"/>
  </w:num>
  <w:num w:numId="16">
    <w:abstractNumId w:val="7"/>
  </w:num>
  <w:num w:numId="17">
    <w:abstractNumId w:val="28"/>
  </w:num>
  <w:num w:numId="18">
    <w:abstractNumId w:val="12"/>
  </w:num>
  <w:num w:numId="19">
    <w:abstractNumId w:val="1"/>
  </w:num>
  <w:num w:numId="20">
    <w:abstractNumId w:val="27"/>
  </w:num>
  <w:num w:numId="21">
    <w:abstractNumId w:val="22"/>
  </w:num>
  <w:num w:numId="22">
    <w:abstractNumId w:val="10"/>
  </w:num>
  <w:num w:numId="23">
    <w:abstractNumId w:val="24"/>
  </w:num>
  <w:num w:numId="24">
    <w:abstractNumId w:val="11"/>
  </w:num>
  <w:num w:numId="25">
    <w:abstractNumId w:val="20"/>
  </w:num>
  <w:num w:numId="26">
    <w:abstractNumId w:val="9"/>
  </w:num>
  <w:num w:numId="27">
    <w:abstractNumId w:val="15"/>
  </w:num>
  <w:num w:numId="28">
    <w:abstractNumId w:val="23"/>
  </w:num>
  <w:num w:numId="29">
    <w:abstractNumId w:val="31"/>
  </w:num>
  <w:num w:numId="30">
    <w:abstractNumId w:val="19"/>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3D"/>
    <w:rsid w:val="000037B0"/>
    <w:rsid w:val="00005D42"/>
    <w:rsid w:val="0000638C"/>
    <w:rsid w:val="00021825"/>
    <w:rsid w:val="00032BE2"/>
    <w:rsid w:val="000361B7"/>
    <w:rsid w:val="000420DF"/>
    <w:rsid w:val="000502F4"/>
    <w:rsid w:val="0005534B"/>
    <w:rsid w:val="00057881"/>
    <w:rsid w:val="00067B45"/>
    <w:rsid w:val="0007009A"/>
    <w:rsid w:val="00070B17"/>
    <w:rsid w:val="0007195D"/>
    <w:rsid w:val="00094A8D"/>
    <w:rsid w:val="000A2C80"/>
    <w:rsid w:val="000A4F51"/>
    <w:rsid w:val="000A7C18"/>
    <w:rsid w:val="000B1428"/>
    <w:rsid w:val="000B2A73"/>
    <w:rsid w:val="000C0F8A"/>
    <w:rsid w:val="000C6B65"/>
    <w:rsid w:val="000D4A13"/>
    <w:rsid w:val="000D4D5B"/>
    <w:rsid w:val="000D5722"/>
    <w:rsid w:val="000F0E4E"/>
    <w:rsid w:val="000F3F57"/>
    <w:rsid w:val="000F57F7"/>
    <w:rsid w:val="000F6E03"/>
    <w:rsid w:val="00115B20"/>
    <w:rsid w:val="001213A2"/>
    <w:rsid w:val="00130630"/>
    <w:rsid w:val="00130C01"/>
    <w:rsid w:val="001327C6"/>
    <w:rsid w:val="0013792A"/>
    <w:rsid w:val="0014107F"/>
    <w:rsid w:val="00146109"/>
    <w:rsid w:val="00146C48"/>
    <w:rsid w:val="00153DCD"/>
    <w:rsid w:val="00157AA0"/>
    <w:rsid w:val="00163E02"/>
    <w:rsid w:val="001672E6"/>
    <w:rsid w:val="00184CAA"/>
    <w:rsid w:val="0018652E"/>
    <w:rsid w:val="00187DBE"/>
    <w:rsid w:val="001915DC"/>
    <w:rsid w:val="001951B6"/>
    <w:rsid w:val="00196955"/>
    <w:rsid w:val="00196C10"/>
    <w:rsid w:val="00197199"/>
    <w:rsid w:val="001A30F7"/>
    <w:rsid w:val="001B3FB9"/>
    <w:rsid w:val="001B645A"/>
    <w:rsid w:val="001C3675"/>
    <w:rsid w:val="001C42BD"/>
    <w:rsid w:val="001C42EF"/>
    <w:rsid w:val="001C670E"/>
    <w:rsid w:val="001C78AB"/>
    <w:rsid w:val="001D131F"/>
    <w:rsid w:val="001D2A7F"/>
    <w:rsid w:val="001F057C"/>
    <w:rsid w:val="001F6BFB"/>
    <w:rsid w:val="001F776D"/>
    <w:rsid w:val="001F79DD"/>
    <w:rsid w:val="0020558B"/>
    <w:rsid w:val="0021740C"/>
    <w:rsid w:val="00225302"/>
    <w:rsid w:val="00232B9C"/>
    <w:rsid w:val="00233F92"/>
    <w:rsid w:val="0023467D"/>
    <w:rsid w:val="00241852"/>
    <w:rsid w:val="00242919"/>
    <w:rsid w:val="002474DF"/>
    <w:rsid w:val="00252C42"/>
    <w:rsid w:val="00266BA0"/>
    <w:rsid w:val="002677F0"/>
    <w:rsid w:val="00271B4F"/>
    <w:rsid w:val="0028236D"/>
    <w:rsid w:val="002838BB"/>
    <w:rsid w:val="00283BB9"/>
    <w:rsid w:val="0028464F"/>
    <w:rsid w:val="00291D50"/>
    <w:rsid w:val="002923D6"/>
    <w:rsid w:val="00293AF9"/>
    <w:rsid w:val="00294B7B"/>
    <w:rsid w:val="002971BC"/>
    <w:rsid w:val="00297C19"/>
    <w:rsid w:val="002B53C2"/>
    <w:rsid w:val="002C727B"/>
    <w:rsid w:val="002D7124"/>
    <w:rsid w:val="002E7455"/>
    <w:rsid w:val="0031047D"/>
    <w:rsid w:val="0031159B"/>
    <w:rsid w:val="003152BC"/>
    <w:rsid w:val="00316E51"/>
    <w:rsid w:val="00317666"/>
    <w:rsid w:val="003303C9"/>
    <w:rsid w:val="00340FD5"/>
    <w:rsid w:val="003450C5"/>
    <w:rsid w:val="0035120B"/>
    <w:rsid w:val="003516B5"/>
    <w:rsid w:val="00356A30"/>
    <w:rsid w:val="00364567"/>
    <w:rsid w:val="00371E04"/>
    <w:rsid w:val="00372750"/>
    <w:rsid w:val="00373C12"/>
    <w:rsid w:val="003774C0"/>
    <w:rsid w:val="00377812"/>
    <w:rsid w:val="00380EA2"/>
    <w:rsid w:val="00381A5A"/>
    <w:rsid w:val="00390975"/>
    <w:rsid w:val="003924B2"/>
    <w:rsid w:val="00394A00"/>
    <w:rsid w:val="00394D34"/>
    <w:rsid w:val="003963A0"/>
    <w:rsid w:val="003A1C1C"/>
    <w:rsid w:val="003B4941"/>
    <w:rsid w:val="003B788D"/>
    <w:rsid w:val="003E4522"/>
    <w:rsid w:val="003E7A8C"/>
    <w:rsid w:val="003F17A6"/>
    <w:rsid w:val="00401DAD"/>
    <w:rsid w:val="00411AEA"/>
    <w:rsid w:val="0041434B"/>
    <w:rsid w:val="00416795"/>
    <w:rsid w:val="0043060B"/>
    <w:rsid w:val="00440B75"/>
    <w:rsid w:val="004445B8"/>
    <w:rsid w:val="00450C38"/>
    <w:rsid w:val="00452DA3"/>
    <w:rsid w:val="00453E42"/>
    <w:rsid w:val="00461B4A"/>
    <w:rsid w:val="00462805"/>
    <w:rsid w:val="00466AE5"/>
    <w:rsid w:val="00470D9F"/>
    <w:rsid w:val="00472080"/>
    <w:rsid w:val="00481D1F"/>
    <w:rsid w:val="00485389"/>
    <w:rsid w:val="004A4C10"/>
    <w:rsid w:val="004A53DD"/>
    <w:rsid w:val="004A622C"/>
    <w:rsid w:val="004B4AE4"/>
    <w:rsid w:val="004B71C4"/>
    <w:rsid w:val="004C07B9"/>
    <w:rsid w:val="004C2548"/>
    <w:rsid w:val="004D1B5E"/>
    <w:rsid w:val="004D459D"/>
    <w:rsid w:val="004D7C6B"/>
    <w:rsid w:val="004E3E36"/>
    <w:rsid w:val="004E47F6"/>
    <w:rsid w:val="00503EDB"/>
    <w:rsid w:val="0050647E"/>
    <w:rsid w:val="0051341D"/>
    <w:rsid w:val="00523210"/>
    <w:rsid w:val="00533C11"/>
    <w:rsid w:val="0053526B"/>
    <w:rsid w:val="0054158A"/>
    <w:rsid w:val="00552025"/>
    <w:rsid w:val="00564803"/>
    <w:rsid w:val="005673BD"/>
    <w:rsid w:val="00570430"/>
    <w:rsid w:val="005757FF"/>
    <w:rsid w:val="00593AD1"/>
    <w:rsid w:val="00595A66"/>
    <w:rsid w:val="005967D6"/>
    <w:rsid w:val="00596CD0"/>
    <w:rsid w:val="005A1C0A"/>
    <w:rsid w:val="005A4475"/>
    <w:rsid w:val="005A4FE9"/>
    <w:rsid w:val="005A5E2A"/>
    <w:rsid w:val="005C0458"/>
    <w:rsid w:val="005C40C9"/>
    <w:rsid w:val="005D07DB"/>
    <w:rsid w:val="005D5F0F"/>
    <w:rsid w:val="005D78EA"/>
    <w:rsid w:val="005F1930"/>
    <w:rsid w:val="00601736"/>
    <w:rsid w:val="00617F24"/>
    <w:rsid w:val="00622D56"/>
    <w:rsid w:val="0062587B"/>
    <w:rsid w:val="00634852"/>
    <w:rsid w:val="0063720B"/>
    <w:rsid w:val="00641245"/>
    <w:rsid w:val="00641902"/>
    <w:rsid w:val="006441D7"/>
    <w:rsid w:val="00644D50"/>
    <w:rsid w:val="006755C0"/>
    <w:rsid w:val="0068094A"/>
    <w:rsid w:val="00691AAB"/>
    <w:rsid w:val="00692CF3"/>
    <w:rsid w:val="006A32D4"/>
    <w:rsid w:val="006A54B3"/>
    <w:rsid w:val="006A77E9"/>
    <w:rsid w:val="006B7A4D"/>
    <w:rsid w:val="006C36A7"/>
    <w:rsid w:val="006C7AB4"/>
    <w:rsid w:val="006D4BCC"/>
    <w:rsid w:val="006D6316"/>
    <w:rsid w:val="006E21C7"/>
    <w:rsid w:val="006F16D5"/>
    <w:rsid w:val="006F1848"/>
    <w:rsid w:val="006F2389"/>
    <w:rsid w:val="006F7F89"/>
    <w:rsid w:val="007036D5"/>
    <w:rsid w:val="00703724"/>
    <w:rsid w:val="00703E12"/>
    <w:rsid w:val="00703ECB"/>
    <w:rsid w:val="00706D46"/>
    <w:rsid w:val="00706DFD"/>
    <w:rsid w:val="00710467"/>
    <w:rsid w:val="00721345"/>
    <w:rsid w:val="00722AFF"/>
    <w:rsid w:val="00727CA9"/>
    <w:rsid w:val="00735104"/>
    <w:rsid w:val="007374E5"/>
    <w:rsid w:val="00737BEE"/>
    <w:rsid w:val="00737ECA"/>
    <w:rsid w:val="007411F7"/>
    <w:rsid w:val="007420EB"/>
    <w:rsid w:val="007445A7"/>
    <w:rsid w:val="007515B1"/>
    <w:rsid w:val="00753558"/>
    <w:rsid w:val="007622D0"/>
    <w:rsid w:val="0077027B"/>
    <w:rsid w:val="0078463C"/>
    <w:rsid w:val="00786348"/>
    <w:rsid w:val="0079113C"/>
    <w:rsid w:val="0079311D"/>
    <w:rsid w:val="007C2E5B"/>
    <w:rsid w:val="007C5AFF"/>
    <w:rsid w:val="007D5479"/>
    <w:rsid w:val="007D5A8B"/>
    <w:rsid w:val="007D7DC2"/>
    <w:rsid w:val="007E15B2"/>
    <w:rsid w:val="007F20B3"/>
    <w:rsid w:val="007F375B"/>
    <w:rsid w:val="007F3F11"/>
    <w:rsid w:val="00812ED1"/>
    <w:rsid w:val="0081538D"/>
    <w:rsid w:val="00831B7E"/>
    <w:rsid w:val="00836CC0"/>
    <w:rsid w:val="008409A7"/>
    <w:rsid w:val="00841E79"/>
    <w:rsid w:val="00851B49"/>
    <w:rsid w:val="008560BA"/>
    <w:rsid w:val="00860C42"/>
    <w:rsid w:val="008638BE"/>
    <w:rsid w:val="00863AF6"/>
    <w:rsid w:val="00892325"/>
    <w:rsid w:val="008935C7"/>
    <w:rsid w:val="00897BAF"/>
    <w:rsid w:val="008A2304"/>
    <w:rsid w:val="008A2E15"/>
    <w:rsid w:val="008A4385"/>
    <w:rsid w:val="008A6A61"/>
    <w:rsid w:val="008A6DEF"/>
    <w:rsid w:val="008B5999"/>
    <w:rsid w:val="008C0316"/>
    <w:rsid w:val="008C35DA"/>
    <w:rsid w:val="008C56B3"/>
    <w:rsid w:val="008C7893"/>
    <w:rsid w:val="008D1492"/>
    <w:rsid w:val="008E21C5"/>
    <w:rsid w:val="008E36D5"/>
    <w:rsid w:val="00902A5D"/>
    <w:rsid w:val="009036DD"/>
    <w:rsid w:val="00903A43"/>
    <w:rsid w:val="009076B7"/>
    <w:rsid w:val="00911348"/>
    <w:rsid w:val="0091334A"/>
    <w:rsid w:val="00934D3B"/>
    <w:rsid w:val="00941F7A"/>
    <w:rsid w:val="00943117"/>
    <w:rsid w:val="009452B7"/>
    <w:rsid w:val="00947FD1"/>
    <w:rsid w:val="00950547"/>
    <w:rsid w:val="00955EF4"/>
    <w:rsid w:val="00962C4A"/>
    <w:rsid w:val="0096646A"/>
    <w:rsid w:val="00966722"/>
    <w:rsid w:val="0096714F"/>
    <w:rsid w:val="009739A1"/>
    <w:rsid w:val="00976C4E"/>
    <w:rsid w:val="009801D9"/>
    <w:rsid w:val="00980AE3"/>
    <w:rsid w:val="009828C2"/>
    <w:rsid w:val="00985840"/>
    <w:rsid w:val="00992F2D"/>
    <w:rsid w:val="00993121"/>
    <w:rsid w:val="009A3036"/>
    <w:rsid w:val="009A46BE"/>
    <w:rsid w:val="009A7085"/>
    <w:rsid w:val="009B15C2"/>
    <w:rsid w:val="009C42AE"/>
    <w:rsid w:val="009C4CDC"/>
    <w:rsid w:val="009D1BAC"/>
    <w:rsid w:val="009E1E52"/>
    <w:rsid w:val="009E2CEF"/>
    <w:rsid w:val="009E2E1C"/>
    <w:rsid w:val="009F004D"/>
    <w:rsid w:val="009F17B7"/>
    <w:rsid w:val="009F2F3C"/>
    <w:rsid w:val="009F6A05"/>
    <w:rsid w:val="00A00095"/>
    <w:rsid w:val="00A05ECF"/>
    <w:rsid w:val="00A073F5"/>
    <w:rsid w:val="00A15163"/>
    <w:rsid w:val="00A15AAA"/>
    <w:rsid w:val="00A25A2E"/>
    <w:rsid w:val="00A3190D"/>
    <w:rsid w:val="00A33A2D"/>
    <w:rsid w:val="00A40532"/>
    <w:rsid w:val="00A413A5"/>
    <w:rsid w:val="00A616A3"/>
    <w:rsid w:val="00A62EAE"/>
    <w:rsid w:val="00A63F80"/>
    <w:rsid w:val="00A649A6"/>
    <w:rsid w:val="00A67142"/>
    <w:rsid w:val="00A704D7"/>
    <w:rsid w:val="00A7084B"/>
    <w:rsid w:val="00A8135C"/>
    <w:rsid w:val="00A869F9"/>
    <w:rsid w:val="00A87A90"/>
    <w:rsid w:val="00A922C8"/>
    <w:rsid w:val="00A973C1"/>
    <w:rsid w:val="00AA4189"/>
    <w:rsid w:val="00AA4C90"/>
    <w:rsid w:val="00AB3259"/>
    <w:rsid w:val="00AB5937"/>
    <w:rsid w:val="00AC032D"/>
    <w:rsid w:val="00AC22AD"/>
    <w:rsid w:val="00AE39E1"/>
    <w:rsid w:val="00AE54B2"/>
    <w:rsid w:val="00AF1707"/>
    <w:rsid w:val="00AF3967"/>
    <w:rsid w:val="00AF554C"/>
    <w:rsid w:val="00AF66FA"/>
    <w:rsid w:val="00B0618F"/>
    <w:rsid w:val="00B13F68"/>
    <w:rsid w:val="00B23060"/>
    <w:rsid w:val="00B272DB"/>
    <w:rsid w:val="00B35E48"/>
    <w:rsid w:val="00B35FBA"/>
    <w:rsid w:val="00B379DA"/>
    <w:rsid w:val="00B51DAE"/>
    <w:rsid w:val="00B66308"/>
    <w:rsid w:val="00B718DF"/>
    <w:rsid w:val="00B72CFF"/>
    <w:rsid w:val="00B7713B"/>
    <w:rsid w:val="00B83DC3"/>
    <w:rsid w:val="00B85B85"/>
    <w:rsid w:val="00B913AF"/>
    <w:rsid w:val="00B94470"/>
    <w:rsid w:val="00B96931"/>
    <w:rsid w:val="00B97A4D"/>
    <w:rsid w:val="00BA0F0C"/>
    <w:rsid w:val="00BA1507"/>
    <w:rsid w:val="00BA1ED1"/>
    <w:rsid w:val="00BA59D3"/>
    <w:rsid w:val="00BD386B"/>
    <w:rsid w:val="00BD5A9F"/>
    <w:rsid w:val="00BD6708"/>
    <w:rsid w:val="00BD7AF9"/>
    <w:rsid w:val="00BE0944"/>
    <w:rsid w:val="00BE0D92"/>
    <w:rsid w:val="00BE409F"/>
    <w:rsid w:val="00BE5D2E"/>
    <w:rsid w:val="00BF0E80"/>
    <w:rsid w:val="00BF40F2"/>
    <w:rsid w:val="00C04F79"/>
    <w:rsid w:val="00C13AE0"/>
    <w:rsid w:val="00C1567B"/>
    <w:rsid w:val="00C24565"/>
    <w:rsid w:val="00C30814"/>
    <w:rsid w:val="00C3196A"/>
    <w:rsid w:val="00C33A3D"/>
    <w:rsid w:val="00C35989"/>
    <w:rsid w:val="00C432B5"/>
    <w:rsid w:val="00C44258"/>
    <w:rsid w:val="00C735F8"/>
    <w:rsid w:val="00C76292"/>
    <w:rsid w:val="00C86E02"/>
    <w:rsid w:val="00C904CA"/>
    <w:rsid w:val="00CA6AC7"/>
    <w:rsid w:val="00CB1A1F"/>
    <w:rsid w:val="00CB6539"/>
    <w:rsid w:val="00CC09BD"/>
    <w:rsid w:val="00CC36D6"/>
    <w:rsid w:val="00CD4EFD"/>
    <w:rsid w:val="00CD5BC3"/>
    <w:rsid w:val="00CE2233"/>
    <w:rsid w:val="00CE2593"/>
    <w:rsid w:val="00CE2A9F"/>
    <w:rsid w:val="00CF3589"/>
    <w:rsid w:val="00CF6167"/>
    <w:rsid w:val="00D05CEB"/>
    <w:rsid w:val="00D06706"/>
    <w:rsid w:val="00D06892"/>
    <w:rsid w:val="00D07E95"/>
    <w:rsid w:val="00D16A06"/>
    <w:rsid w:val="00D1704C"/>
    <w:rsid w:val="00D205C9"/>
    <w:rsid w:val="00D56723"/>
    <w:rsid w:val="00D66D0C"/>
    <w:rsid w:val="00D81658"/>
    <w:rsid w:val="00D9206C"/>
    <w:rsid w:val="00DA3618"/>
    <w:rsid w:val="00DA4D3F"/>
    <w:rsid w:val="00DB5585"/>
    <w:rsid w:val="00DB6358"/>
    <w:rsid w:val="00DC57E0"/>
    <w:rsid w:val="00DC7583"/>
    <w:rsid w:val="00DD78A1"/>
    <w:rsid w:val="00DE4F3B"/>
    <w:rsid w:val="00DF44DC"/>
    <w:rsid w:val="00E00BBA"/>
    <w:rsid w:val="00E0761C"/>
    <w:rsid w:val="00E13043"/>
    <w:rsid w:val="00E1425B"/>
    <w:rsid w:val="00E15B6B"/>
    <w:rsid w:val="00E17A92"/>
    <w:rsid w:val="00E22879"/>
    <w:rsid w:val="00E322CB"/>
    <w:rsid w:val="00E41817"/>
    <w:rsid w:val="00E4474A"/>
    <w:rsid w:val="00E44D38"/>
    <w:rsid w:val="00E65B44"/>
    <w:rsid w:val="00E700F3"/>
    <w:rsid w:val="00E73132"/>
    <w:rsid w:val="00E74923"/>
    <w:rsid w:val="00E80113"/>
    <w:rsid w:val="00E80564"/>
    <w:rsid w:val="00E86C86"/>
    <w:rsid w:val="00E9378D"/>
    <w:rsid w:val="00E967E2"/>
    <w:rsid w:val="00EB65CE"/>
    <w:rsid w:val="00EC0658"/>
    <w:rsid w:val="00EC36B6"/>
    <w:rsid w:val="00ED2B09"/>
    <w:rsid w:val="00ED4006"/>
    <w:rsid w:val="00ED503D"/>
    <w:rsid w:val="00EE4B49"/>
    <w:rsid w:val="00EE5800"/>
    <w:rsid w:val="00EE5DA2"/>
    <w:rsid w:val="00EE60F4"/>
    <w:rsid w:val="00EE6FA0"/>
    <w:rsid w:val="00F00111"/>
    <w:rsid w:val="00F110DB"/>
    <w:rsid w:val="00F13520"/>
    <w:rsid w:val="00F22E63"/>
    <w:rsid w:val="00F24656"/>
    <w:rsid w:val="00F33DE2"/>
    <w:rsid w:val="00F3591C"/>
    <w:rsid w:val="00F415FA"/>
    <w:rsid w:val="00F42815"/>
    <w:rsid w:val="00F43C9E"/>
    <w:rsid w:val="00F46AEE"/>
    <w:rsid w:val="00F509ED"/>
    <w:rsid w:val="00F527C9"/>
    <w:rsid w:val="00F75DE8"/>
    <w:rsid w:val="00F82B78"/>
    <w:rsid w:val="00F831BE"/>
    <w:rsid w:val="00F954D6"/>
    <w:rsid w:val="00FA213C"/>
    <w:rsid w:val="00FA21BE"/>
    <w:rsid w:val="00FB1E33"/>
    <w:rsid w:val="00FC0D94"/>
    <w:rsid w:val="00FC0E6B"/>
    <w:rsid w:val="00FC174B"/>
    <w:rsid w:val="00FC6105"/>
    <w:rsid w:val="00FD3479"/>
    <w:rsid w:val="00FF15BC"/>
    <w:rsid w:val="00FF5452"/>
    <w:rsid w:val="00FF67CA"/>
    <w:rsid w:val="00FF6C30"/>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015B2"/>
  <w15:docId w15:val="{F3F9E7BE-286F-482A-954A-4B31D19A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uiPriority w:val="99"/>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057881"/>
    <w:rPr>
      <w:sz w:val="16"/>
      <w:szCs w:val="16"/>
    </w:rPr>
  </w:style>
  <w:style w:type="paragraph" w:styleId="CommentText">
    <w:name w:val="annotation text"/>
    <w:basedOn w:val="Normal"/>
    <w:link w:val="CommentTextChar"/>
    <w:semiHidden/>
    <w:unhideWhenUsed/>
    <w:rsid w:val="00057881"/>
  </w:style>
  <w:style w:type="character" w:customStyle="1" w:styleId="CommentTextChar">
    <w:name w:val="Comment Text Char"/>
    <w:basedOn w:val="DefaultParagraphFont"/>
    <w:link w:val="CommentText"/>
    <w:semiHidden/>
    <w:rsid w:val="00057881"/>
    <w:rPr>
      <w:rFonts w:ascii="Courier" w:hAnsi="Courier"/>
      <w:snapToGrid w:val="0"/>
    </w:rPr>
  </w:style>
  <w:style w:type="paragraph" w:styleId="CommentSubject">
    <w:name w:val="annotation subject"/>
    <w:basedOn w:val="CommentText"/>
    <w:next w:val="CommentText"/>
    <w:link w:val="CommentSubjectChar"/>
    <w:semiHidden/>
    <w:unhideWhenUsed/>
    <w:rsid w:val="00057881"/>
    <w:rPr>
      <w:b/>
      <w:bCs/>
    </w:rPr>
  </w:style>
  <w:style w:type="character" w:customStyle="1" w:styleId="CommentSubjectChar">
    <w:name w:val="Comment Subject Char"/>
    <w:basedOn w:val="CommentTextChar"/>
    <w:link w:val="CommentSubject"/>
    <w:semiHidden/>
    <w:rsid w:val="00057881"/>
    <w:rPr>
      <w:rFonts w:ascii="Courier" w:hAnsi="Courier"/>
      <w:b/>
      <w:bCs/>
      <w:snapToGrid w:val="0"/>
    </w:rPr>
  </w:style>
  <w:style w:type="character" w:customStyle="1" w:styleId="HeaderChar">
    <w:name w:val="Header Char"/>
    <w:basedOn w:val="DefaultParagraphFont"/>
    <w:link w:val="Header"/>
    <w:uiPriority w:val="99"/>
    <w:rsid w:val="0053526B"/>
    <w:rPr>
      <w:rFonts w:ascii="Courier" w:hAnsi="Courier"/>
      <w:snapToGrid w:val="0"/>
    </w:rPr>
  </w:style>
  <w:style w:type="character" w:customStyle="1" w:styleId="FooterChar">
    <w:name w:val="Footer Char"/>
    <w:basedOn w:val="DefaultParagraphFont"/>
    <w:link w:val="Footer"/>
    <w:uiPriority w:val="99"/>
    <w:rsid w:val="00A616A3"/>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381">
      <w:bodyDiv w:val="1"/>
      <w:marLeft w:val="0"/>
      <w:marRight w:val="0"/>
      <w:marTop w:val="0"/>
      <w:marBottom w:val="0"/>
      <w:divBdr>
        <w:top w:val="none" w:sz="0" w:space="0" w:color="auto"/>
        <w:left w:val="none" w:sz="0" w:space="0" w:color="auto"/>
        <w:bottom w:val="none" w:sz="0" w:space="0" w:color="auto"/>
        <w:right w:val="none" w:sz="0" w:space="0" w:color="auto"/>
      </w:divBdr>
    </w:div>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Document_x0020_Type xmlns="3ac60ad0-8c60-48d0-b5e5-d503ee04a51f">Other Fillable Form</Document_x0020_Type>
    <Category xmlns="3ac60ad0-8c60-48d0-b5e5-d503ee04a51f">Water</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83D2BCF01A354DB48FD53085EB3D92" ma:contentTypeVersion="11" ma:contentTypeDescription="Create a new document." ma:contentTypeScope="" ma:versionID="59fe91a3716eb9a3bfd863550e60971c">
  <xsd:schema xmlns:xsd="http://www.w3.org/2001/XMLSchema" xmlns:xs="http://www.w3.org/2001/XMLSchema" xmlns:p="http://schemas.microsoft.com/office/2006/metadata/properties" xmlns:ns1="http://schemas.microsoft.com/sharepoint/v3" xmlns:ns2="3ac60ad0-8c60-48d0-b5e5-d503ee04a51f" targetNamespace="http://schemas.microsoft.com/office/2006/metadata/properties" ma:root="true" ma:fieldsID="0ce4c7d49cd03c30bf5da804bc04258f" ns1:_="" ns2:_="">
    <xsd:import namespace="http://schemas.microsoft.com/sharepoint/v3"/>
    <xsd:import namespace="3ac60ad0-8c60-48d0-b5e5-d503ee04a51f"/>
    <xsd:element name="properties">
      <xsd:complexType>
        <xsd:sequence>
          <xsd:element name="documentManagement">
            <xsd:complexType>
              <xsd:all>
                <xsd:element ref="ns2:Document_x0020_Type"/>
                <xsd:element ref="ns2:Category"/>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60ad0-8c60-48d0-b5e5-d503ee04a51f" elementFormDefault="qualified">
    <xsd:import namespace="http://schemas.microsoft.com/office/2006/documentManagement/types"/>
    <xsd:import namespace="http://schemas.microsoft.com/office/infopath/2007/PartnerControls"/>
    <xsd:element name="Document_x0020_Type" ma:index="2" ma:displayName="Document Type" ma:format="RadioButtons" ma:internalName="Document_x0020_Type">
      <xsd:simpleType>
        <xsd:restriction base="dms:Choice">
          <xsd:enumeration value="Annual Report Form"/>
          <xsd:enumeration value="Publication"/>
          <xsd:enumeration value="Other Fillable Form"/>
        </xsd:restriction>
      </xsd:simpleType>
    </xsd:element>
    <xsd:element name="Category" ma:index="3" ma:displayName="Category" ma:format="RadioButtons" ma:internalName="Category">
      <xsd:simpleType>
        <xsd:restriction base="dms:Choice">
          <xsd:enumeration value="Energy"/>
          <xsd:enumeration value="Telecommunications"/>
          <xsd:enumeration value="Wa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D8095-4AF1-4F2C-9F7E-F8E98F4493FE}">
  <ds:schemaRefs>
    <ds:schemaRef ds:uri="http://schemas.openxmlformats.org/officeDocument/2006/bibliography"/>
  </ds:schemaRefs>
</ds:datastoreItem>
</file>

<file path=customXml/itemProps2.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customXml/itemProps3.xml><?xml version="1.0" encoding="utf-8"?>
<ds:datastoreItem xmlns:ds="http://schemas.openxmlformats.org/officeDocument/2006/customXml" ds:itemID="{6E6E2F56-085F-4B66-9D51-08811B5D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c60ad0-8c60-48d0-b5e5-d503ee04a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764AC-F7B6-4B43-BDB0-FAD92AA12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6133</Words>
  <Characters>34963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Services;Deferia, Virginia  (UTC);Ward, Jim (UTC)</dc:creator>
  <cp:lastModifiedBy>Deferia, Virginia (UTC)</cp:lastModifiedBy>
  <cp:revision>4</cp:revision>
  <cp:lastPrinted>2019-04-19T16:53:00Z</cp:lastPrinted>
  <dcterms:created xsi:type="dcterms:W3CDTF">2021-10-18T23:28:00Z</dcterms:created>
  <dcterms:modified xsi:type="dcterms:W3CDTF">2021-10-20T22:04:00Z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0x010100F983D2BCF01A354DB48FD53085EB3D92</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ies>
</file>